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20220906</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东区5号楼不锈钢保温水箱更换项目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w w:val="90"/>
          <w:kern w:val="0"/>
          <w:sz w:val="32"/>
          <w:szCs w:val="32"/>
          <w:highlight w:val="none"/>
          <w:lang w:val="en-US" w:eastAsia="zh-CN"/>
        </w:rPr>
        <w:t>10</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18</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东区5号楼不锈钢保温水箱更换项目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20220906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东区5号楼不锈钢保温水箱更换项目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21</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东区5号楼不锈钢保温水箱更换项目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东区5号楼不锈钢保温水箱更换项目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21</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lang w:val="en-US" w:eastAsia="zh-CN"/>
        </w:rPr>
        <w:t>10</w:t>
      </w:r>
      <w:r>
        <w:rPr>
          <w:rStyle w:val="32"/>
          <w:rFonts w:ascii="宋体" w:hAnsi="宋体"/>
          <w:b/>
          <w:sz w:val="24"/>
          <w:highlight w:val="none"/>
        </w:rPr>
        <w:t>月</w:t>
      </w:r>
      <w:r>
        <w:rPr>
          <w:rStyle w:val="32"/>
          <w:rFonts w:hint="eastAsia" w:ascii="宋体" w:hAnsi="宋体"/>
          <w:b/>
          <w:sz w:val="24"/>
          <w:highlight w:val="none"/>
          <w:lang w:val="en-US" w:eastAsia="zh-CN"/>
        </w:rPr>
        <w:t>21</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bookmarkStart w:id="4" w:name="_GoBack"/>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21</w:t>
      </w:r>
      <w:r>
        <w:rPr>
          <w:rFonts w:hint="eastAsia" w:ascii="宋体" w:hAnsi="宋体" w:cs="宋体"/>
          <w:b/>
          <w:snapToGrid w:val="0"/>
          <w:spacing w:val="-4"/>
          <w:kern w:val="0"/>
          <w:sz w:val="24"/>
          <w:highlight w:val="none"/>
        </w:rPr>
        <w:t>日</w:t>
      </w:r>
      <w:bookmarkEnd w:id="4"/>
      <w:r>
        <w:rPr>
          <w:rFonts w:hint="eastAsia" w:ascii="宋体" w:hAnsi="宋体" w:cs="宋体"/>
          <w:b/>
          <w:snapToGrid w:val="0"/>
          <w:spacing w:val="-4"/>
          <w:kern w:val="0"/>
          <w:sz w:val="24"/>
          <w:highlight w:val="none"/>
        </w:rPr>
        <w:t>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b/>
          <w:sz w:val="36"/>
          <w:szCs w:val="36"/>
        </w:rPr>
      </w:pPr>
      <w:r>
        <w:rPr>
          <w:rFonts w:hint="eastAsia" w:ascii="宋体" w:hAnsi="宋体" w:cs="宋体"/>
          <w:snapToGrid w:val="0"/>
          <w:kern w:val="0"/>
          <w:sz w:val="24"/>
          <w:highlight w:val="none"/>
        </w:rPr>
        <w:t>联系电话：0514—82981199—83118</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b/>
          <w:sz w:val="36"/>
          <w:szCs w:val="36"/>
          <w:lang w:val="en-US" w:eastAsia="zh-CN"/>
        </w:rPr>
        <w:sectPr>
          <w:footerReference r:id="rId3" w:type="default"/>
          <w:pgSz w:w="11906" w:h="16838"/>
          <w:pgMar w:top="1440" w:right="1803" w:bottom="1440" w:left="1803" w:header="851" w:footer="992" w:gutter="0"/>
          <w:pgNumType w:start="1"/>
          <w:cols w:space="720" w:num="1"/>
          <w:docGrid w:linePitch="319" w:charSpace="0"/>
        </w:sect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w:t>
      </w:r>
      <w:r>
        <w:rPr>
          <w:rFonts w:hint="eastAsia" w:ascii="宋体" w:hAnsi="宋体" w:cs="宋体"/>
          <w:snapToGrid w:val="0"/>
          <w:kern w:val="0"/>
          <w:sz w:val="24"/>
          <w:lang w:val="en-US" w:eastAsia="zh-CN"/>
        </w:rPr>
        <w:t>需现场勘查，请联系</w:t>
      </w:r>
      <w:r>
        <w:rPr>
          <w:rFonts w:hint="eastAsia" w:ascii="宋体" w:hAnsi="宋体" w:cs="宋体"/>
          <w:snapToGrid w:val="0"/>
          <w:kern w:val="0"/>
          <w:sz w:val="24"/>
        </w:rPr>
        <w:t>15861323861谷</w:t>
      </w:r>
      <w:r>
        <w:rPr>
          <w:rFonts w:hint="eastAsia" w:ascii="宋体" w:hAnsi="宋体" w:cs="宋体"/>
          <w:snapToGrid w:val="0"/>
          <w:kern w:val="0"/>
          <w:sz w:val="24"/>
          <w:lang w:val="en-US" w:eastAsia="zh-CN"/>
        </w:rPr>
        <w:t>班长</w:t>
      </w: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东区5号楼不锈钢保温水箱更换项目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20220906</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4.2</w:t>
      </w:r>
      <w:r>
        <w:rPr>
          <w:rFonts w:hint="eastAsia" w:ascii="宋体" w:hAnsi="宋体" w:cs="宋体"/>
          <w:snapToGrid w:val="0"/>
          <w:kern w:val="0"/>
          <w:sz w:val="24"/>
          <w:highlight w:val="none"/>
        </w:rPr>
        <w:t>万元，投标报价高于最高限价作废标处理。</w:t>
      </w:r>
    </w:p>
    <w:p>
      <w:pPr>
        <w:adjustRightInd w:val="0"/>
        <w:snapToGrid w:val="0"/>
        <w:spacing w:line="440" w:lineRule="exact"/>
        <w:ind w:firstLine="140" w:firstLineChars="58"/>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本章所有内容均为实质性要求，均不接受负偏离，否则视为无效响应。</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480" w:firstLineChars="200"/>
        <w:contextualSpacing/>
        <w:rPr>
          <w:rFonts w:hint="eastAsia" w:ascii="宋体" w:hAnsi="宋体" w:eastAsia="宋体" w:cs="Times New Roman"/>
          <w:sz w:val="24"/>
          <w:lang w:val="en-US" w:eastAsia="zh-CN"/>
        </w:rPr>
      </w:pPr>
      <w:r>
        <w:rPr>
          <w:rFonts w:hint="eastAsia" w:ascii="宋体" w:hAnsi="宋体" w:eastAsia="宋体" w:cs="Times New Roman"/>
          <w:sz w:val="24"/>
          <w:lang w:val="en-US" w:eastAsia="zh-CN"/>
        </w:rPr>
        <w:t>2.1旧水箱拆除</w:t>
      </w:r>
    </w:p>
    <w:p>
      <w:pPr>
        <w:adjustRightInd w:val="0"/>
        <w:snapToGrid w:val="0"/>
        <w:spacing w:line="440" w:lineRule="exact"/>
        <w:ind w:firstLine="480" w:firstLineChars="200"/>
        <w:contextualSpacing/>
        <w:rPr>
          <w:rFonts w:hint="eastAsia" w:ascii="宋体" w:hAnsi="宋体" w:eastAsia="宋体" w:cs="Times New Roman"/>
          <w:sz w:val="24"/>
          <w:lang w:val="en-US" w:eastAsia="zh-CN"/>
        </w:rPr>
      </w:pPr>
      <w:r>
        <w:rPr>
          <w:rFonts w:hint="eastAsia" w:ascii="宋体" w:hAnsi="宋体" w:eastAsia="宋体" w:cs="Times New Roman"/>
          <w:sz w:val="24"/>
          <w:lang w:val="en-US" w:eastAsia="zh-CN"/>
        </w:rPr>
        <w:t>2.2新保温水箱安装</w:t>
      </w:r>
      <w:r>
        <w:rPr>
          <w:rFonts w:hint="eastAsia" w:ascii="宋体" w:hAnsi="宋体" w:cs="Times New Roman"/>
          <w:sz w:val="24"/>
          <w:lang w:val="en-US" w:eastAsia="zh-CN"/>
        </w:rPr>
        <w:t>及</w:t>
      </w:r>
      <w:r>
        <w:rPr>
          <w:rFonts w:hint="eastAsia" w:ascii="宋体" w:hAnsi="宋体" w:eastAsia="宋体" w:cs="Times New Roman"/>
          <w:sz w:val="24"/>
          <w:lang w:val="en-US" w:eastAsia="zh-CN"/>
        </w:rPr>
        <w:t>所有管道对接（含太阳能水控复位）</w:t>
      </w:r>
    </w:p>
    <w:p>
      <w:pPr>
        <w:adjustRightInd w:val="0"/>
        <w:snapToGrid w:val="0"/>
        <w:spacing w:line="440" w:lineRule="exact"/>
        <w:ind w:firstLine="480" w:firstLineChars="200"/>
        <w:contextualSpacing/>
        <w:rPr>
          <w:rFonts w:hint="eastAsia" w:ascii="宋体" w:hAnsi="宋体" w:eastAsia="宋体" w:cs="Times New Roman"/>
          <w:sz w:val="24"/>
          <w:lang w:val="en-US" w:eastAsia="zh-CN"/>
        </w:rPr>
      </w:pPr>
      <w:r>
        <w:rPr>
          <w:rFonts w:hint="eastAsia" w:ascii="宋体" w:hAnsi="宋体" w:eastAsia="宋体" w:cs="Times New Roman"/>
          <w:sz w:val="24"/>
          <w:lang w:val="en-US" w:eastAsia="zh-CN"/>
        </w:rPr>
        <w:t>尺寸2100*2100*2200mm（具体以现场测量为准），内胆不锈钢钢板，厚度≥2.0mm，底板不锈钢板材，厚度≥3.0mm，聚氨酯保温材料，外壳不锈钢钢板，厚度≥0.5mm，φ32*3不锈钢换热管，所有不锈钢材料为304不锈钢，蒸汽盘管DN25。（含液位器）</w:t>
      </w:r>
    </w:p>
    <w:p>
      <w:pPr>
        <w:adjustRightInd w:val="0"/>
        <w:snapToGrid w:val="0"/>
        <w:spacing w:line="440" w:lineRule="exact"/>
        <w:ind w:firstLine="480" w:firstLineChars="200"/>
        <w:contextualSpacing/>
        <w:rPr>
          <w:rFonts w:hint="eastAsia" w:ascii="宋体" w:hAnsi="宋体" w:eastAsia="宋体" w:cs="Times New Roman"/>
          <w:sz w:val="24"/>
          <w:lang w:val="en-US" w:eastAsia="zh-CN"/>
        </w:rPr>
      </w:pPr>
      <w:r>
        <w:rPr>
          <w:rFonts w:hint="eastAsia" w:ascii="宋体" w:hAnsi="宋体" w:eastAsia="宋体" w:cs="Times New Roman"/>
          <w:sz w:val="24"/>
          <w:lang w:val="en-US" w:eastAsia="zh-CN"/>
        </w:rPr>
        <w:t>2.3泵房蒸汽管道拆除和安装材料（含保温）</w:t>
      </w:r>
    </w:p>
    <w:p>
      <w:pPr>
        <w:adjustRightInd w:val="0"/>
        <w:snapToGrid w:val="0"/>
        <w:spacing w:line="440" w:lineRule="exact"/>
        <w:ind w:firstLine="480" w:firstLineChars="200"/>
        <w:contextualSpacing/>
        <w:rPr>
          <w:rFonts w:hint="eastAsia" w:ascii="宋体" w:hAnsi="宋体" w:eastAsia="宋体" w:cs="Times New Roman"/>
          <w:sz w:val="24"/>
          <w:lang w:val="en-US" w:eastAsia="zh-CN"/>
        </w:rPr>
      </w:pPr>
      <w:r>
        <w:rPr>
          <w:rFonts w:hint="eastAsia" w:ascii="宋体" w:hAnsi="宋体" w:eastAsia="宋体" w:cs="Times New Roman"/>
          <w:sz w:val="24"/>
          <w:lang w:val="en-US" w:eastAsia="zh-CN"/>
        </w:rPr>
        <w:t>疏水器DN32（1个）、电磁阀DN32（1个）、气阀DNF32（1个）、无缝焊接管DN32（5米）、弯头DN32（6个）。</w:t>
      </w:r>
    </w:p>
    <w:p>
      <w:pPr>
        <w:adjustRightInd w:val="0"/>
        <w:snapToGrid w:val="0"/>
        <w:spacing w:line="440" w:lineRule="exact"/>
        <w:ind w:firstLine="480" w:firstLineChars="200"/>
        <w:contextualSpacing/>
        <w:rPr>
          <w:rFonts w:hint="eastAsia" w:ascii="宋体" w:hAnsi="宋体" w:eastAsia="宋体" w:cs="Times New Roman"/>
          <w:sz w:val="24"/>
          <w:lang w:val="en-US" w:eastAsia="zh-CN"/>
        </w:rPr>
      </w:pPr>
      <w:r>
        <w:rPr>
          <w:rFonts w:hint="eastAsia" w:ascii="宋体" w:hAnsi="宋体" w:eastAsia="宋体" w:cs="Times New Roman"/>
          <w:sz w:val="24"/>
          <w:lang w:val="en-US" w:eastAsia="zh-CN"/>
        </w:rPr>
        <w:t>2.4本项目为“交钥匙工程”，包含所有材料辅料及安装直至交付使用发生的所有费用。</w:t>
      </w:r>
    </w:p>
    <w:p>
      <w:pPr>
        <w:adjustRightInd w:val="0"/>
        <w:snapToGrid w:val="0"/>
        <w:spacing w:line="440" w:lineRule="exact"/>
        <w:ind w:firstLine="480" w:firstLineChars="200"/>
        <w:contextualSpacing/>
        <w:rPr>
          <w:rFonts w:hint="eastAsia" w:ascii="宋体" w:hAnsi="宋体" w:eastAsia="宋体" w:cs="Times New Roman"/>
          <w:sz w:val="24"/>
          <w:lang w:val="en-US" w:eastAsia="zh-CN"/>
        </w:rPr>
      </w:pPr>
      <w:r>
        <w:rPr>
          <w:rFonts w:hint="eastAsia" w:ascii="宋体" w:hAnsi="宋体" w:eastAsia="宋体" w:cs="Times New Roman"/>
          <w:sz w:val="24"/>
          <w:lang w:val="en-US" w:eastAsia="zh-CN"/>
        </w:rPr>
        <w:t>2.5质保期3年。</w:t>
      </w:r>
    </w:p>
    <w:p>
      <w:pPr>
        <w:pStyle w:val="14"/>
        <w:shd w:val="clear" w:color="auto" w:fill="FFFFFF"/>
        <w:spacing w:before="0" w:beforeAutospacing="0" w:after="0" w:afterAutospacing="0"/>
        <w:ind w:firstLine="241" w:firstLineChars="10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东区5号楼不锈钢保温水箱更换项目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20220906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东区5号楼不锈钢保温水箱更换项目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20220906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东区5号楼不锈钢保温水箱更换项目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东区5号楼不锈钢保温水箱更换项目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3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BE0778"/>
    <w:rsid w:val="110961DE"/>
    <w:rsid w:val="15D76399"/>
    <w:rsid w:val="172469D5"/>
    <w:rsid w:val="17407202"/>
    <w:rsid w:val="186D5CBC"/>
    <w:rsid w:val="19826916"/>
    <w:rsid w:val="1A965BFC"/>
    <w:rsid w:val="1C94789B"/>
    <w:rsid w:val="1D762024"/>
    <w:rsid w:val="1E525F06"/>
    <w:rsid w:val="1EAC0AAC"/>
    <w:rsid w:val="1FF236E2"/>
    <w:rsid w:val="205648A9"/>
    <w:rsid w:val="21902632"/>
    <w:rsid w:val="21C93434"/>
    <w:rsid w:val="22EC14F1"/>
    <w:rsid w:val="23735059"/>
    <w:rsid w:val="2466755A"/>
    <w:rsid w:val="24782FEE"/>
    <w:rsid w:val="270244AF"/>
    <w:rsid w:val="279829B9"/>
    <w:rsid w:val="28795CAE"/>
    <w:rsid w:val="28CF6D5C"/>
    <w:rsid w:val="28D728FE"/>
    <w:rsid w:val="290E1224"/>
    <w:rsid w:val="2A6C65F7"/>
    <w:rsid w:val="2AA6133D"/>
    <w:rsid w:val="2B4A172A"/>
    <w:rsid w:val="2BCB5B07"/>
    <w:rsid w:val="2E026BA2"/>
    <w:rsid w:val="2EE7735A"/>
    <w:rsid w:val="2F716810"/>
    <w:rsid w:val="2F877A0A"/>
    <w:rsid w:val="30DF7E8F"/>
    <w:rsid w:val="318E7998"/>
    <w:rsid w:val="32542738"/>
    <w:rsid w:val="349B0B50"/>
    <w:rsid w:val="357D00D7"/>
    <w:rsid w:val="375A406B"/>
    <w:rsid w:val="395873E0"/>
    <w:rsid w:val="398427FF"/>
    <w:rsid w:val="3B6B7997"/>
    <w:rsid w:val="3BD030C6"/>
    <w:rsid w:val="3C7E55A0"/>
    <w:rsid w:val="3C7E7E4D"/>
    <w:rsid w:val="3D920AB3"/>
    <w:rsid w:val="3E4F54B3"/>
    <w:rsid w:val="3EA006FD"/>
    <w:rsid w:val="406A6438"/>
    <w:rsid w:val="40C726B4"/>
    <w:rsid w:val="424B0DFC"/>
    <w:rsid w:val="43F56786"/>
    <w:rsid w:val="45977351"/>
    <w:rsid w:val="45F42EB8"/>
    <w:rsid w:val="46056344"/>
    <w:rsid w:val="467B4C8A"/>
    <w:rsid w:val="48B5696C"/>
    <w:rsid w:val="49452500"/>
    <w:rsid w:val="49AC543C"/>
    <w:rsid w:val="4ACD2A51"/>
    <w:rsid w:val="4B4053E3"/>
    <w:rsid w:val="4B8D08A2"/>
    <w:rsid w:val="4BD6274F"/>
    <w:rsid w:val="4C2279B2"/>
    <w:rsid w:val="4C472E7D"/>
    <w:rsid w:val="4CB85CB5"/>
    <w:rsid w:val="4E295D4C"/>
    <w:rsid w:val="4F4A4EF0"/>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6E3CB0"/>
    <w:rsid w:val="63473929"/>
    <w:rsid w:val="65F2258C"/>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ED0234E"/>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4589</Words>
  <Characters>5001</Characters>
  <Lines>70</Lines>
  <Paragraphs>19</Paragraphs>
  <TotalTime>33</TotalTime>
  <ScaleCrop>false</ScaleCrop>
  <LinksUpToDate>false</LinksUpToDate>
  <CharactersWithSpaces>5652</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2022-10-18T03:10:11Z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