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20220908</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二次供水水箱清洗消毒服务项目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w w:val="90"/>
          <w:kern w:val="0"/>
          <w:sz w:val="32"/>
          <w:szCs w:val="32"/>
          <w:highlight w:val="none"/>
          <w:lang w:val="en-US" w:eastAsia="zh-CN"/>
        </w:rPr>
        <w:t>10</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18</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二次供水水箱清洗消毒服务项目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20220908</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二次供水水箱清洗消毒服务项目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0.91</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10</w:t>
      </w:r>
      <w:r>
        <w:rPr>
          <w:rFonts w:hint="eastAsia" w:ascii="宋体" w:hAnsi="宋体"/>
          <w:b/>
          <w:sz w:val="24"/>
          <w:highlight w:val="none"/>
        </w:rPr>
        <w:t>月</w:t>
      </w:r>
      <w:r>
        <w:rPr>
          <w:rFonts w:hint="eastAsia" w:ascii="宋体" w:hAnsi="宋体"/>
          <w:b/>
          <w:sz w:val="24"/>
          <w:highlight w:val="none"/>
          <w:lang w:val="en-US" w:eastAsia="zh-CN"/>
        </w:rPr>
        <w:t>24</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二次供水水箱清洗消毒服务项目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二次供水水箱清洗消毒服务项目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每次清洗完，经由第三方将样水送经符合标准的具有国家资质认可的机构检测，并出具合格检验报告，乙方凭甲方的验收单及开具的正规增值税发票等材料向甲方办理付款手续，甲方凭手续齐全的票据付单次清洗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10</w:t>
      </w:r>
      <w:r>
        <w:rPr>
          <w:rFonts w:hint="eastAsia" w:cs="微软雅黑"/>
          <w:b/>
          <w:highlight w:val="none"/>
        </w:rPr>
        <w:t>月</w:t>
      </w:r>
      <w:r>
        <w:rPr>
          <w:rFonts w:hint="eastAsia" w:cs="微软雅黑"/>
          <w:b/>
          <w:highlight w:val="none"/>
          <w:lang w:val="en-US" w:eastAsia="zh-CN"/>
        </w:rPr>
        <w:t>24</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w:t>
      </w:r>
      <w:r>
        <w:rPr>
          <w:rFonts w:hint="eastAsia" w:cs="微软雅黑"/>
          <w:color w:val="000000"/>
          <w:lang w:val="en-US" w:eastAsia="zh-CN"/>
        </w:rPr>
        <w:t>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lang w:val="en-US" w:eastAsia="zh-CN"/>
        </w:rPr>
        <w:t>24</w:t>
      </w:r>
      <w:r>
        <w:rPr>
          <w:rStyle w:val="32"/>
          <w:rFonts w:ascii="宋体" w:hAnsi="宋体"/>
          <w:b/>
          <w:sz w:val="24"/>
          <w:highlight w:val="none"/>
        </w:rPr>
        <w:t>月</w:t>
      </w:r>
      <w:r>
        <w:rPr>
          <w:rStyle w:val="32"/>
          <w:rFonts w:hint="eastAsia" w:ascii="宋体" w:hAnsi="宋体"/>
          <w:b/>
          <w:sz w:val="24"/>
          <w:highlight w:val="none"/>
          <w:lang w:val="en-US" w:eastAsia="zh-CN"/>
        </w:rPr>
        <w:t>11</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24</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tabs>
          <w:tab w:val="left" w:pos="0"/>
        </w:tabs>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21.如需现场勘查，请联系18205271912</w:t>
      </w:r>
      <w:r>
        <w:rPr>
          <w:rFonts w:hint="eastAsia" w:ascii="宋体" w:hAnsi="宋体" w:cs="宋体"/>
          <w:snapToGrid w:val="0"/>
          <w:kern w:val="0"/>
          <w:sz w:val="24"/>
          <w:lang w:val="en-US" w:eastAsia="zh-CN"/>
        </w:rPr>
        <w:t>朱老师</w:t>
      </w:r>
    </w:p>
    <w:p>
      <w:pPr>
        <w:jc w:val="both"/>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二次供水水箱清洗消毒服务项目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20220908</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0.91</w:t>
      </w:r>
      <w:r>
        <w:rPr>
          <w:rFonts w:hint="eastAsia" w:ascii="宋体" w:hAnsi="宋体" w:cs="宋体"/>
          <w:snapToGrid w:val="0"/>
          <w:kern w:val="0"/>
          <w:sz w:val="24"/>
          <w:highlight w:val="none"/>
        </w:rPr>
        <w:t>万元，投标报价高于最高限价作废标处理。</w:t>
      </w:r>
    </w:p>
    <w:p>
      <w:pPr>
        <w:adjustRightInd w:val="0"/>
        <w:snapToGrid w:val="0"/>
        <w:spacing w:line="440" w:lineRule="exact"/>
        <w:ind w:firstLine="140" w:firstLineChars="58"/>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本章所有内容均为实质性要求，均不接受负偏离，否则视为无效响应。</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480" w:firstLineChars="200"/>
        <w:contextualSpacing/>
        <w:rPr>
          <w:rFonts w:hint="default" w:ascii="宋体" w:hAnsi="宋体" w:eastAsia="宋体" w:cs="Times New Roman"/>
          <w:sz w:val="24"/>
          <w:lang w:val="en-US" w:eastAsia="zh-CN"/>
        </w:rPr>
      </w:pPr>
      <w:r>
        <w:rPr>
          <w:rFonts w:hint="eastAsia" w:ascii="宋体" w:hAnsi="宋体" w:cs="Times New Roman"/>
          <w:sz w:val="24"/>
          <w:lang w:val="en-US" w:eastAsia="zh-CN"/>
        </w:rPr>
        <w:t>2.1服务期限：壹年，自</w:t>
      </w:r>
      <w:r>
        <w:rPr>
          <w:rFonts w:hint="eastAsia" w:ascii="宋体" w:hAnsi="宋体" w:cs="宋体"/>
          <w:snapToGrid w:val="0"/>
          <w:kern w:val="0"/>
          <w:sz w:val="24"/>
          <w:lang w:val="en-US" w:eastAsia="zh-CN"/>
        </w:rPr>
        <w:t>2023年1月1日至2023年12月31日。</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eastAsia="宋体" w:cs="Times New Roman"/>
          <w:sz w:val="24"/>
          <w:lang w:val="en-US" w:eastAsia="zh-CN"/>
        </w:rPr>
        <w:t>2.</w:t>
      </w:r>
      <w:r>
        <w:rPr>
          <w:rFonts w:hint="eastAsia" w:ascii="宋体" w:hAnsi="宋体" w:cs="Times New Roman"/>
          <w:sz w:val="24"/>
          <w:lang w:val="en-US" w:eastAsia="zh-CN"/>
        </w:rPr>
        <w:t>2清洗频率：两次，具体时间以医院通知为准。</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eastAsia="宋体" w:cs="Times New Roman"/>
          <w:sz w:val="24"/>
          <w:lang w:val="en-US" w:eastAsia="zh-CN"/>
        </w:rPr>
        <w:t>2.</w:t>
      </w:r>
      <w:r>
        <w:rPr>
          <w:rFonts w:hint="eastAsia" w:ascii="宋体" w:hAnsi="宋体" w:cs="Times New Roman"/>
          <w:sz w:val="24"/>
          <w:lang w:val="en-US" w:eastAsia="zh-CN"/>
        </w:rPr>
        <w:t>3具体要求：清洗水箱一共3个，分别是东区7号楼负一楼，约30m³；西区住院楼负一楼，约240m³；住院楼25楼，约60m³。</w:t>
      </w:r>
      <w:bookmarkStart w:id="4" w:name="_GoBack"/>
      <w:bookmarkEnd w:id="4"/>
    </w:p>
    <w:p>
      <w:pPr>
        <w:adjustRightInd w:val="0"/>
        <w:snapToGrid w:val="0"/>
        <w:spacing w:line="440" w:lineRule="exact"/>
        <w:ind w:firstLine="480" w:firstLineChars="200"/>
        <w:contextualSpacing/>
        <w:rPr>
          <w:rFonts w:hint="default"/>
          <w:lang w:val="en-US" w:eastAsia="zh-CN"/>
        </w:rPr>
      </w:pPr>
      <w:r>
        <w:rPr>
          <w:rFonts w:hint="eastAsia" w:ascii="宋体" w:hAnsi="宋体" w:eastAsia="宋体" w:cs="Times New Roman"/>
          <w:sz w:val="24"/>
          <w:lang w:val="en-US" w:eastAsia="zh-CN"/>
        </w:rPr>
        <w:t>2.</w:t>
      </w:r>
      <w:r>
        <w:rPr>
          <w:rFonts w:hint="eastAsia" w:ascii="宋体" w:hAnsi="宋体" w:cs="Times New Roman"/>
          <w:sz w:val="24"/>
          <w:lang w:val="en-US" w:eastAsia="zh-CN"/>
        </w:rPr>
        <w:t>4验收标准：清洗、消毒后水箱水必须达到国家生活饮用水标准，GB5749-2006《生活饮用水卫生标准》，并经符合标准的具有国家资质认可的第三方检测机构出具的达标报告。</w:t>
      </w:r>
    </w:p>
    <w:p>
      <w:pPr>
        <w:pStyle w:val="14"/>
        <w:shd w:val="clear" w:color="auto" w:fill="FFFFFF"/>
        <w:spacing w:before="0" w:beforeAutospacing="0" w:after="0" w:afterAutospacing="0"/>
        <w:ind w:firstLine="241" w:firstLineChars="10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eastAsia="宋体" w:cs="Times New Roman"/>
          <w:kern w:val="2"/>
          <w:sz w:val="24"/>
          <w:szCs w:val="24"/>
          <w:lang w:val="en-US" w:eastAsia="zh-CN" w:bidi="ar-SA"/>
        </w:rPr>
        <w:t>投标人的服务协议应按不低于招标文件中提出的所有服务要求的标准做出响应。其基本服务要</w:t>
      </w:r>
      <w:r>
        <w:rPr>
          <w:rFonts w:hint="eastAsia" w:ascii="宋体" w:hAnsi="宋体"/>
          <w:sz w:val="24"/>
        </w:rPr>
        <w:t>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二次供水水箱清洗消毒服务项目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20220908</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二次供水水箱清洗消毒服务项目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20220908</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w:t>
      </w:r>
      <w:r>
        <w:rPr>
          <w:rFonts w:hint="eastAsia" w:hAnsi="宋体" w:cs="宋体"/>
          <w:snapToGrid w:val="0"/>
          <w:spacing w:val="-4"/>
          <w:kern w:val="0"/>
          <w:sz w:val="24"/>
          <w:szCs w:val="24"/>
          <w:lang w:eastAsia="zh-CN"/>
        </w:rPr>
        <w:t>、</w:t>
      </w:r>
      <w:r>
        <w:rPr>
          <w:rFonts w:hint="eastAsia" w:hAnsi="宋体" w:cs="宋体"/>
          <w:snapToGrid w:val="0"/>
          <w:spacing w:val="-4"/>
          <w:kern w:val="0"/>
          <w:sz w:val="24"/>
          <w:szCs w:val="24"/>
        </w:rPr>
        <w:t>《中华人民共和国质量法》等法律法规的规定</w:t>
      </w:r>
      <w:r>
        <w:rPr>
          <w:rFonts w:hint="eastAsia" w:hAnsi="宋体" w:cs="宋体"/>
          <w:snapToGrid w:val="0"/>
          <w:spacing w:val="-4"/>
          <w:kern w:val="0"/>
          <w:sz w:val="24"/>
          <w:szCs w:val="24"/>
          <w:lang w:val="en-US" w:eastAsia="zh-CN"/>
        </w:rPr>
        <w:t>及医院生活饮用水管理工作要求</w:t>
      </w:r>
      <w:r>
        <w:rPr>
          <w:rFonts w:hint="eastAsia" w:hAnsi="宋体" w:cs="宋体"/>
          <w:snapToGrid w:val="0"/>
          <w:spacing w:val="-4"/>
          <w:kern w:val="0"/>
          <w:sz w:val="24"/>
          <w:szCs w:val="24"/>
        </w:rPr>
        <w:t>，甲乙双方就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二次供水水箱清洗消毒服务项目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二次供水水箱清洗消毒服务项目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w:t>
      </w:r>
      <w:r>
        <w:rPr>
          <w:rFonts w:hint="eastAsia" w:hAnsi="宋体" w:cs="宋体"/>
          <w:bCs/>
          <w:sz w:val="24"/>
          <w:szCs w:val="24"/>
          <w:lang w:eastAsia="zh-CN"/>
        </w:rPr>
        <w:t>、</w:t>
      </w:r>
      <w:r>
        <w:rPr>
          <w:rFonts w:hint="eastAsia" w:hAnsi="宋体" w:cs="宋体"/>
          <w:bCs/>
          <w:sz w:val="24"/>
          <w:szCs w:val="24"/>
          <w:lang w:val="en-US" w:eastAsia="zh-CN"/>
        </w:rPr>
        <w:t>消毒药剂费用、防护穿戴用具费用</w:t>
      </w:r>
      <w:r>
        <w:rPr>
          <w:rFonts w:hint="eastAsia" w:hAnsi="宋体" w:cs="宋体"/>
          <w:bCs/>
          <w:sz w:val="24"/>
          <w:szCs w:val="24"/>
        </w:rPr>
        <w:t>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每次清洗完，经由第三方将样水送经符合标准的具有国家资质认可的机构检测，并出具合格检验报告，乙方凭甲方的验收单及开具的正规增值税发票等材料向甲方办理付款手续，甲方凭手续齐全的票据付单次清洗价的100%（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五</w:t>
      </w:r>
      <w:r>
        <w:rPr>
          <w:rFonts w:hint="eastAsia" w:ascii="宋体" w:hAnsi="宋体" w:cs="宋体"/>
          <w:b/>
          <w:bCs/>
          <w:sz w:val="24"/>
        </w:rPr>
        <w:t>、</w:t>
      </w:r>
      <w:r>
        <w:rPr>
          <w:rFonts w:hint="eastAsia" w:ascii="宋体" w:hAnsi="宋体" w:cs="宋体"/>
          <w:b/>
          <w:bCs/>
          <w:sz w:val="24"/>
          <w:lang w:val="en-US" w:eastAsia="zh-CN"/>
        </w:rPr>
        <w:t>甲方权利和责任</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ascii="宋体" w:hAnsi="宋体" w:cs="宋体"/>
          <w:sz w:val="24"/>
        </w:rPr>
        <w:t>1.</w:t>
      </w:r>
      <w:r>
        <w:rPr>
          <w:rFonts w:hint="eastAsia" w:hAnsi="宋体" w:cs="宋体"/>
          <w:sz w:val="24"/>
          <w:lang w:val="en-US" w:eastAsia="zh-CN"/>
        </w:rPr>
        <w:t>提前通知乙方作业时间，并做好院内停水通知发布工作。</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2.委派工作人员现场协助乙方，提供清洗用水、电源及保证排水管道通畅。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hAnsi="宋体" w:cs="宋体"/>
          <w:sz w:val="24"/>
          <w:lang w:val="en-US" w:eastAsia="zh-CN"/>
        </w:rPr>
      </w:pPr>
      <w:r>
        <w:rPr>
          <w:rFonts w:hint="eastAsia" w:hAnsi="宋体" w:cs="宋体"/>
          <w:sz w:val="24"/>
          <w:lang w:val="en-US" w:eastAsia="zh-CN"/>
        </w:rPr>
        <w:t>3.乙方清洗、消毒结束后，由甲方及时通知完成第三方机构水质检测工作，接收达标报告后按期付款。</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hint="default" w:ascii="宋体" w:hAnsi="宋体" w:eastAsia="宋体"/>
          <w:kern w:val="20"/>
          <w:sz w:val="24"/>
          <w:lang w:val="en-US" w:eastAsia="zh-CN"/>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lang w:val="en-US" w:eastAsia="zh-CN"/>
        </w:rPr>
        <w:t>乙方权利和责任</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乙方在清洗、消毒时，应派出现场负责人严格把关施工人员安全工作质量，规范各种工作程序。委派的清洗人员须持有效健康合格证明、消毒药剂符合卫生标准，并将以上材料提供复印件报甲方批准。</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2.乙方在规定期限内，按甲方要求当日完成清洗工作，不得影响院内正常供水。</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3.乙方应切实做好清洗人员的安全保障工作，如因乙方措施不到位造成的人身安全事故均与甲方无关。</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4.作业后及时完成台账记录，并向院方提供清洗、消毒工作过程相关视频照片和记录留存。</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水箱清洗、消毒后的水样由国家认证检测机构进行检测，如检测过程中有指标不达标，乙方无偿再次清洗至由甲方指定的第三方资质单位检测合格为止，期间产生的清洗、消毒、水质检测等一切费用由乙方全额承担，因水质清洗、消毒工作不到位、不达标造成的公共卫生事件由乙方全权承担。</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6.乙方在为甲方服务期间应爱护建筑物及室内的各种设施，由于乙方原因造成安全事故或实物损失，乙方应全部负责或承担赔偿。</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footerReference r:id="rId3" w:type="default"/>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477EC8"/>
    <w:rsid w:val="06835001"/>
    <w:rsid w:val="07CD3AA2"/>
    <w:rsid w:val="0907213E"/>
    <w:rsid w:val="0BE47D69"/>
    <w:rsid w:val="0C067990"/>
    <w:rsid w:val="0C4A2728"/>
    <w:rsid w:val="0CF140C8"/>
    <w:rsid w:val="0D2E16CF"/>
    <w:rsid w:val="0D4515B4"/>
    <w:rsid w:val="0E126F52"/>
    <w:rsid w:val="0E2A13BF"/>
    <w:rsid w:val="0EE42777"/>
    <w:rsid w:val="0FBE0778"/>
    <w:rsid w:val="110961DE"/>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65C52E6"/>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57D00D7"/>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452500"/>
    <w:rsid w:val="49886E6B"/>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6DD7AA5"/>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5F190C7E"/>
    <w:rsid w:val="60186A28"/>
    <w:rsid w:val="60446E43"/>
    <w:rsid w:val="60DB4EA5"/>
    <w:rsid w:val="612E05C2"/>
    <w:rsid w:val="616C3D5B"/>
    <w:rsid w:val="61806483"/>
    <w:rsid w:val="619072D4"/>
    <w:rsid w:val="61F801D2"/>
    <w:rsid w:val="62422129"/>
    <w:rsid w:val="626E3CB0"/>
    <w:rsid w:val="63473929"/>
    <w:rsid w:val="65F2258C"/>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3AD596A"/>
    <w:rsid w:val="741C305C"/>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4872</Words>
  <Characters>5264</Characters>
  <Lines>70</Lines>
  <Paragraphs>19</Paragraphs>
  <TotalTime>3</TotalTime>
  <ScaleCrop>false</ScaleCrop>
  <LinksUpToDate>false</LinksUpToDate>
  <CharactersWithSpaces>5911</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2022-10-18T06:11:21Z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