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30" w:rsidRDefault="002F4530">
      <w:pPr>
        <w:adjustRightInd w:val="0"/>
        <w:snapToGrid w:val="0"/>
        <w:spacing w:line="800" w:lineRule="exact"/>
        <w:contextualSpacing/>
        <w:jc w:val="center"/>
        <w:rPr>
          <w:b/>
          <w:sz w:val="36"/>
          <w:szCs w:val="36"/>
        </w:rPr>
      </w:pPr>
      <w:r>
        <w:rPr>
          <w:rFonts w:hint="eastAsia"/>
          <w:b/>
          <w:sz w:val="36"/>
          <w:szCs w:val="36"/>
        </w:rPr>
        <w:t>扬州大学附属医院</w:t>
      </w:r>
      <w:r w:rsidR="00F47511">
        <w:rPr>
          <w:rFonts w:hint="eastAsia"/>
          <w:b/>
          <w:sz w:val="36"/>
          <w:szCs w:val="36"/>
        </w:rPr>
        <w:t>西</w:t>
      </w:r>
      <w:r>
        <w:rPr>
          <w:rFonts w:hint="eastAsia"/>
          <w:b/>
          <w:sz w:val="36"/>
          <w:szCs w:val="36"/>
        </w:rPr>
        <w:t>区</w:t>
      </w:r>
      <w:r w:rsidR="00F47511">
        <w:rPr>
          <w:rFonts w:hint="eastAsia"/>
          <w:b/>
          <w:sz w:val="36"/>
          <w:szCs w:val="36"/>
        </w:rPr>
        <w:t>输血科</w:t>
      </w:r>
    </w:p>
    <w:p w:rsidR="008D0F5D" w:rsidRPr="00F850DA" w:rsidRDefault="002F4530">
      <w:pPr>
        <w:adjustRightInd w:val="0"/>
        <w:snapToGrid w:val="0"/>
        <w:spacing w:line="800" w:lineRule="exact"/>
        <w:contextualSpacing/>
        <w:jc w:val="center"/>
        <w:rPr>
          <w:b/>
          <w:sz w:val="36"/>
          <w:szCs w:val="36"/>
        </w:rPr>
      </w:pPr>
      <w:r>
        <w:rPr>
          <w:rFonts w:hint="eastAsia"/>
          <w:b/>
          <w:sz w:val="36"/>
          <w:szCs w:val="36"/>
        </w:rPr>
        <w:t>监控</w:t>
      </w:r>
      <w:r w:rsidR="00300AA1">
        <w:rPr>
          <w:rFonts w:hint="eastAsia"/>
          <w:b/>
          <w:sz w:val="36"/>
          <w:szCs w:val="36"/>
        </w:rPr>
        <w:t>系统安装</w:t>
      </w:r>
      <w:r w:rsidR="001E5A64">
        <w:rPr>
          <w:rFonts w:hint="eastAsia"/>
          <w:b/>
          <w:sz w:val="36"/>
          <w:szCs w:val="36"/>
        </w:rPr>
        <w:t>项目</w:t>
      </w:r>
      <w:r w:rsidR="00FF0F1A" w:rsidRPr="00FF0F1A">
        <w:rPr>
          <w:rFonts w:hint="eastAsia"/>
          <w:b/>
          <w:sz w:val="36"/>
          <w:szCs w:val="36"/>
        </w:rPr>
        <w:t>询价</w:t>
      </w:r>
      <w:r w:rsidR="00B621FD" w:rsidRPr="00F850DA">
        <w:rPr>
          <w:rFonts w:hint="eastAsia"/>
          <w:b/>
          <w:sz w:val="36"/>
          <w:szCs w:val="36"/>
        </w:rPr>
        <w:t>文件</w:t>
      </w:r>
    </w:p>
    <w:p w:rsidR="008D0F5D" w:rsidRDefault="008D0F5D">
      <w:pPr>
        <w:pStyle w:val="20"/>
        <w:ind w:firstLine="0"/>
      </w:pPr>
    </w:p>
    <w:p w:rsidR="008D0F5D" w:rsidRDefault="00B621FD">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621FD"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8D0F5D" w:rsidRDefault="00B621FD"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w:t>
      </w:r>
      <w:r w:rsidR="00F47511">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年</w:t>
      </w:r>
      <w:r w:rsidR="00F47511">
        <w:rPr>
          <w:rFonts w:asciiTheme="minorEastAsia" w:eastAsiaTheme="minorEastAsia" w:hAnsiTheme="minorEastAsia" w:hint="eastAsia"/>
          <w:b/>
          <w:w w:val="90"/>
          <w:kern w:val="0"/>
          <w:sz w:val="32"/>
          <w:szCs w:val="32"/>
        </w:rPr>
        <w:t>2</w:t>
      </w:r>
      <w:r>
        <w:rPr>
          <w:rFonts w:asciiTheme="minorEastAsia" w:eastAsiaTheme="minorEastAsia" w:hAnsiTheme="minorEastAsia" w:hint="eastAsia"/>
          <w:b/>
          <w:w w:val="90"/>
          <w:kern w:val="0"/>
          <w:sz w:val="32"/>
          <w:szCs w:val="32"/>
        </w:rPr>
        <w:t>月</w:t>
      </w:r>
      <w:r w:rsidR="00842AA3">
        <w:rPr>
          <w:rFonts w:asciiTheme="minorEastAsia" w:eastAsiaTheme="minorEastAsia" w:hAnsiTheme="minorEastAsia" w:hint="eastAsia"/>
          <w:b/>
          <w:w w:val="90"/>
          <w:kern w:val="0"/>
          <w:sz w:val="32"/>
          <w:szCs w:val="32"/>
        </w:rPr>
        <w:t>10</w:t>
      </w:r>
      <w:r>
        <w:rPr>
          <w:rFonts w:asciiTheme="minorEastAsia" w:eastAsiaTheme="minorEastAsia" w:hAnsiTheme="minorEastAsia" w:hint="eastAsia"/>
          <w:b/>
          <w:w w:val="90"/>
          <w:kern w:val="0"/>
          <w:sz w:val="32"/>
          <w:szCs w:val="32"/>
        </w:rPr>
        <w:t>日</w:t>
      </w:r>
      <w:bookmarkEnd w:id="0"/>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621FD">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8D0F5D" w:rsidRDefault="00B621F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2F4530" w:rsidP="002F4530">
      <w:pPr>
        <w:adjustRightInd w:val="0"/>
        <w:snapToGrid w:val="0"/>
        <w:spacing w:line="440" w:lineRule="exact"/>
        <w:ind w:firstLineChars="200" w:firstLine="480"/>
        <w:contextualSpacing/>
        <w:rPr>
          <w:rFonts w:ascii="宋体" w:hAnsi="宋体" w:cs="宋体"/>
          <w:snapToGrid w:val="0"/>
          <w:kern w:val="0"/>
          <w:sz w:val="24"/>
        </w:rPr>
      </w:pPr>
      <w:r w:rsidRPr="002F4530">
        <w:rPr>
          <w:rFonts w:ascii="宋体" w:hAnsi="宋体" w:cs="宋体" w:hint="eastAsia"/>
          <w:snapToGrid w:val="0"/>
          <w:kern w:val="0"/>
          <w:sz w:val="24"/>
        </w:rPr>
        <w:t>扬州大学附属医院</w:t>
      </w:r>
      <w:r w:rsidR="00F47511">
        <w:rPr>
          <w:rFonts w:ascii="宋体" w:hAnsi="宋体" w:cs="宋体" w:hint="eastAsia"/>
          <w:snapToGrid w:val="0"/>
          <w:kern w:val="0"/>
          <w:sz w:val="24"/>
        </w:rPr>
        <w:t>西区输血</w:t>
      </w:r>
      <w:r w:rsidRPr="002F4530">
        <w:rPr>
          <w:rFonts w:ascii="宋体" w:hAnsi="宋体" w:cs="宋体" w:hint="eastAsia"/>
          <w:snapToGrid w:val="0"/>
          <w:kern w:val="0"/>
          <w:sz w:val="24"/>
        </w:rPr>
        <w:t>科监控</w:t>
      </w:r>
      <w:r w:rsidR="00300AA1">
        <w:rPr>
          <w:rFonts w:ascii="宋体" w:hAnsi="宋体" w:cs="宋体" w:hint="eastAsia"/>
          <w:snapToGrid w:val="0"/>
          <w:kern w:val="0"/>
          <w:sz w:val="24"/>
        </w:rPr>
        <w:t>系统</w:t>
      </w:r>
      <w:r w:rsidR="00300AA1" w:rsidRPr="002F4530">
        <w:rPr>
          <w:rFonts w:ascii="宋体" w:hAnsi="宋体" w:cs="宋体" w:hint="eastAsia"/>
          <w:snapToGrid w:val="0"/>
          <w:kern w:val="0"/>
          <w:sz w:val="24"/>
        </w:rPr>
        <w:t>安装</w:t>
      </w:r>
      <w:r w:rsidRPr="002F4530">
        <w:rPr>
          <w:rFonts w:ascii="宋体" w:hAnsi="宋体" w:cs="宋体" w:hint="eastAsia"/>
          <w:snapToGrid w:val="0"/>
          <w:kern w:val="0"/>
          <w:sz w:val="24"/>
        </w:rPr>
        <w:t>项目</w:t>
      </w:r>
      <w:r w:rsidR="00B621FD" w:rsidRPr="00FF0F1A">
        <w:rPr>
          <w:rFonts w:ascii="宋体" w:hAnsi="宋体" w:cs="宋体" w:hint="eastAsia"/>
          <w:snapToGrid w:val="0"/>
          <w:kern w:val="0"/>
          <w:sz w:val="24"/>
        </w:rPr>
        <w:t>进行邀请招标</w:t>
      </w:r>
      <w:r w:rsidR="00B621FD">
        <w:rPr>
          <w:rFonts w:ascii="宋体" w:hAnsi="宋体" w:cs="宋体" w:hint="eastAsia"/>
          <w:snapToGrid w:val="0"/>
          <w:kern w:val="0"/>
          <w:sz w:val="24"/>
        </w:rPr>
        <w:t>。现诚邀贵方对该项目进行投标，并将有关项目概况及事宜告知如下：</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2F4530" w:rsidRPr="002F4530">
        <w:rPr>
          <w:rFonts w:ascii="宋体" w:hAnsi="宋体" w:cs="宋体" w:hint="eastAsia"/>
          <w:snapToGrid w:val="0"/>
          <w:kern w:val="0"/>
          <w:sz w:val="24"/>
        </w:rPr>
        <w:t>扬州大学附属医院</w:t>
      </w:r>
      <w:r w:rsidR="00F47511">
        <w:rPr>
          <w:rFonts w:ascii="宋体" w:hAnsi="宋体" w:cs="宋体" w:hint="eastAsia"/>
          <w:snapToGrid w:val="0"/>
          <w:kern w:val="0"/>
          <w:sz w:val="24"/>
        </w:rPr>
        <w:t>输血</w:t>
      </w:r>
      <w:r w:rsidR="002F4530" w:rsidRPr="002F4530">
        <w:rPr>
          <w:rFonts w:ascii="宋体" w:hAnsi="宋体" w:cs="宋体" w:hint="eastAsia"/>
          <w:snapToGrid w:val="0"/>
          <w:kern w:val="0"/>
          <w:sz w:val="24"/>
        </w:rPr>
        <w:t>科监控</w:t>
      </w:r>
      <w:r w:rsidR="00F47511">
        <w:rPr>
          <w:rFonts w:ascii="宋体" w:hAnsi="宋体" w:cs="宋体" w:hint="eastAsia"/>
          <w:snapToGrid w:val="0"/>
          <w:kern w:val="0"/>
          <w:sz w:val="24"/>
        </w:rPr>
        <w:t>系统安装</w:t>
      </w:r>
      <w:r w:rsidR="002F4530" w:rsidRPr="002F4530">
        <w:rPr>
          <w:rFonts w:ascii="宋体" w:hAnsi="宋体" w:cs="宋体" w:hint="eastAsia"/>
          <w:snapToGrid w:val="0"/>
          <w:kern w:val="0"/>
          <w:sz w:val="24"/>
        </w:rPr>
        <w:t>项目</w:t>
      </w:r>
    </w:p>
    <w:p w:rsidR="002F4530"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w:t>
      </w:r>
      <w:r w:rsidR="002F4530" w:rsidRPr="002F4530">
        <w:rPr>
          <w:rFonts w:ascii="宋体" w:hAnsi="宋体" w:cs="宋体" w:hint="eastAsia"/>
          <w:snapToGrid w:val="0"/>
          <w:kern w:val="0"/>
          <w:sz w:val="24"/>
        </w:rPr>
        <w:t>扬州大学附属医院</w:t>
      </w:r>
      <w:r w:rsidR="00F47511">
        <w:rPr>
          <w:rFonts w:ascii="宋体" w:hAnsi="宋体" w:cs="宋体" w:hint="eastAsia"/>
          <w:snapToGrid w:val="0"/>
          <w:kern w:val="0"/>
          <w:sz w:val="24"/>
        </w:rPr>
        <w:t>西区输血</w:t>
      </w:r>
      <w:r w:rsidR="002F4530" w:rsidRPr="002F4530">
        <w:rPr>
          <w:rFonts w:ascii="宋体" w:hAnsi="宋体" w:cs="宋体" w:hint="eastAsia"/>
          <w:snapToGrid w:val="0"/>
          <w:kern w:val="0"/>
          <w:sz w:val="24"/>
        </w:rPr>
        <w:t>科</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F47511">
        <w:rPr>
          <w:rFonts w:ascii="宋体" w:hAnsi="宋体" w:cs="宋体" w:hint="eastAsia"/>
          <w:snapToGrid w:val="0"/>
          <w:kern w:val="0"/>
          <w:sz w:val="24"/>
        </w:rPr>
        <w:t>0.5</w:t>
      </w:r>
      <w:r>
        <w:rPr>
          <w:rFonts w:ascii="宋体" w:hAnsi="宋体" w:cs="宋体" w:hint="eastAsia"/>
          <w:snapToGrid w:val="0"/>
          <w:kern w:val="0"/>
          <w:sz w:val="24"/>
        </w:rPr>
        <w:t>万元，投标报价高于最高限价作废标处理。</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621F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sidR="002F58B2">
        <w:rPr>
          <w:rFonts w:ascii="宋体" w:hAnsi="宋体" w:hint="eastAsia"/>
          <w:sz w:val="24"/>
        </w:rPr>
        <w:t>投标人应具备《中华人民共和国政府采购法》第二十二条规定的条件；</w:t>
      </w:r>
    </w:p>
    <w:p w:rsidR="002F58B2" w:rsidRPr="00FF0F1A" w:rsidRDefault="002F58B2" w:rsidP="00FF0F1A">
      <w:pPr>
        <w:tabs>
          <w:tab w:val="left" w:pos="0"/>
        </w:tabs>
        <w:adjustRightInd w:val="0"/>
        <w:snapToGrid w:val="0"/>
        <w:spacing w:line="440" w:lineRule="exact"/>
        <w:ind w:firstLineChars="200" w:firstLine="480"/>
        <w:contextualSpacing/>
        <w:rPr>
          <w:rFonts w:ascii="宋体" w:hAnsi="宋体" w:cs="宋体"/>
          <w:color w:val="FF0000"/>
          <w:sz w:val="24"/>
        </w:rPr>
      </w:pPr>
      <w:r w:rsidRPr="002F58B2">
        <w:rPr>
          <w:rFonts w:ascii="宋体" w:hAnsi="宋体" w:hint="eastAsia"/>
          <w:sz w:val="24"/>
        </w:rPr>
        <w:t>4.2</w:t>
      </w:r>
      <w:r w:rsidR="00FF0F1A">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621FD">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621F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8D0F5D" w:rsidRPr="00216921"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00216921">
        <w:rPr>
          <w:rFonts w:ascii="宋体" w:hAnsi="宋体" w:cs="微软雅黑" w:hint="eastAsia"/>
          <w:color w:val="000000"/>
          <w:sz w:val="24"/>
        </w:rPr>
        <w:t>固定总价</w:t>
      </w:r>
      <w:r>
        <w:rPr>
          <w:rFonts w:ascii="宋体" w:hAnsi="宋体" w:cs="微软雅黑" w:hint="eastAsia"/>
          <w:color w:val="000000"/>
          <w:sz w:val="24"/>
        </w:rPr>
        <w:t>方式，</w:t>
      </w:r>
      <w:r w:rsidR="00216921" w:rsidRPr="00E16953">
        <w:rPr>
          <w:rFonts w:asciiTheme="minorEastAsia" w:eastAsiaTheme="minorEastAsia" w:hAnsiTheme="minorEastAsia" w:hint="eastAsia"/>
          <w:sz w:val="24"/>
        </w:rPr>
        <w:t>所报价格是指为完成本次项目的全部价格，包括</w:t>
      </w:r>
      <w:r w:rsidR="00FF0F1A" w:rsidRPr="00E16953">
        <w:rPr>
          <w:rFonts w:asciiTheme="minorEastAsia" w:eastAsiaTheme="minorEastAsia" w:hAnsiTheme="minorEastAsia" w:hint="eastAsia"/>
          <w:sz w:val="24"/>
        </w:rPr>
        <w:t>设备费</w:t>
      </w:r>
      <w:r w:rsidR="00216921" w:rsidRPr="00E16953">
        <w:rPr>
          <w:rFonts w:asciiTheme="minorEastAsia" w:eastAsiaTheme="minorEastAsia" w:hAnsiTheme="minorEastAsia" w:hint="eastAsia"/>
          <w:sz w:val="24"/>
        </w:rPr>
        <w:t>、人员工资、验收、</w:t>
      </w:r>
      <w:r w:rsidR="00FF0F1A" w:rsidRPr="00E16953">
        <w:rPr>
          <w:rFonts w:asciiTheme="minorEastAsia" w:eastAsiaTheme="minorEastAsia" w:hAnsiTheme="minorEastAsia" w:hint="eastAsia"/>
          <w:sz w:val="24"/>
        </w:rPr>
        <w:t>施工费、安装调试费、</w:t>
      </w:r>
      <w:r w:rsidR="00216921" w:rsidRPr="00E16953">
        <w:rPr>
          <w:rFonts w:asciiTheme="minorEastAsia" w:eastAsiaTheme="minorEastAsia" w:hAnsiTheme="minorEastAsia" w:hint="eastAsia"/>
          <w:sz w:val="24"/>
        </w:rPr>
        <w:t>保险和税金等全部费用。</w:t>
      </w:r>
    </w:p>
    <w:p w:rsidR="008D0F5D" w:rsidRDefault="00B962E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sidR="00B621FD">
        <w:rPr>
          <w:rFonts w:ascii="宋体" w:hAnsi="宋体" w:cs="微软雅黑" w:hint="eastAsia"/>
          <w:color w:val="000000"/>
          <w:sz w:val="24"/>
        </w:rPr>
        <w:t>.</w:t>
      </w:r>
      <w:r w:rsidR="00B621FD">
        <w:rPr>
          <w:rFonts w:ascii="宋体" w:hAnsi="宋体" w:cs="宋体" w:hint="eastAsia"/>
          <w:snapToGrid w:val="0"/>
          <w:kern w:val="0"/>
          <w:sz w:val="24"/>
        </w:rPr>
        <w:t>评标办法：</w:t>
      </w:r>
      <w:r w:rsidR="00B621FD">
        <w:rPr>
          <w:rFonts w:ascii="宋体" w:hAnsi="宋体" w:cs="微软雅黑" w:hint="eastAsia"/>
          <w:color w:val="000000"/>
          <w:sz w:val="24"/>
        </w:rPr>
        <w:t>询价小组在报价截止时间后对收到的合格报价文件组织评审，评标采用</w:t>
      </w:r>
      <w:r w:rsidR="00B621FD">
        <w:rPr>
          <w:rFonts w:ascii="宋体" w:hAnsi="宋体" w:cs="微软雅黑" w:hint="eastAsia"/>
          <w:b/>
          <w:bCs/>
          <w:color w:val="000000"/>
          <w:sz w:val="24"/>
        </w:rPr>
        <w:t>最低价中标</w:t>
      </w:r>
      <w:r w:rsidR="00B621FD">
        <w:rPr>
          <w:rFonts w:ascii="宋体" w:hAnsi="宋体" w:cs="微软雅黑" w:hint="eastAsia"/>
          <w:color w:val="000000"/>
          <w:sz w:val="24"/>
        </w:rPr>
        <w:t>。</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sidR="00B621FD">
        <w:rPr>
          <w:rFonts w:ascii="宋体" w:hAnsi="宋体" w:cs="宋体" w:hint="eastAsia"/>
          <w:snapToGrid w:val="0"/>
          <w:kern w:val="0"/>
          <w:sz w:val="24"/>
        </w:rPr>
        <w:t>.协议结算方式：本协议价款采用固定总价协议方式确定。</w:t>
      </w:r>
    </w:p>
    <w:p w:rsidR="006464B7" w:rsidRDefault="00B621FD" w:rsidP="006464B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w:t>
      </w:r>
      <w:r w:rsidR="00B962E1">
        <w:rPr>
          <w:rFonts w:ascii="宋体" w:hAnsi="宋体" w:cs="宋体" w:hint="eastAsia"/>
          <w:snapToGrid w:val="0"/>
          <w:kern w:val="0"/>
          <w:sz w:val="24"/>
        </w:rPr>
        <w:t>0</w:t>
      </w:r>
      <w:r>
        <w:rPr>
          <w:rFonts w:ascii="宋体" w:hAnsi="宋体" w:cs="宋体" w:hint="eastAsia"/>
          <w:snapToGrid w:val="0"/>
          <w:kern w:val="0"/>
          <w:sz w:val="24"/>
        </w:rPr>
        <w:t>.项目款支付：</w:t>
      </w:r>
      <w:r w:rsidR="006464B7" w:rsidRPr="006464B7">
        <w:rPr>
          <w:rFonts w:ascii="宋体" w:hAnsi="宋体" w:cs="宋体" w:hint="eastAsia"/>
          <w:snapToGrid w:val="0"/>
          <w:kern w:val="0"/>
          <w:sz w:val="24"/>
        </w:rPr>
        <w:t>项目实施完毕，验收合格后</w:t>
      </w:r>
      <w:r w:rsidR="00E16953">
        <w:rPr>
          <w:rFonts w:ascii="宋体" w:hAnsi="宋体" w:cs="宋体" w:hint="eastAsia"/>
          <w:snapToGrid w:val="0"/>
          <w:kern w:val="0"/>
          <w:sz w:val="24"/>
        </w:rPr>
        <w:t>15</w:t>
      </w:r>
      <w:r w:rsidR="006464B7" w:rsidRPr="006464B7">
        <w:rPr>
          <w:rFonts w:ascii="宋体" w:hAnsi="宋体" w:cs="宋体" w:hint="eastAsia"/>
          <w:snapToGrid w:val="0"/>
          <w:kern w:val="0"/>
          <w:sz w:val="24"/>
        </w:rPr>
        <w:t>天内，乙方向甲方出具发票，甲方自收到发票后15日内，支付</w:t>
      </w:r>
      <w:r w:rsidR="00300AA1">
        <w:rPr>
          <w:rFonts w:ascii="宋体" w:hAnsi="宋体" w:cs="宋体" w:hint="eastAsia"/>
          <w:snapToGrid w:val="0"/>
          <w:kern w:val="0"/>
          <w:sz w:val="24"/>
        </w:rPr>
        <w:t>协议</w:t>
      </w:r>
      <w:r w:rsidR="006464B7" w:rsidRPr="006464B7">
        <w:rPr>
          <w:rFonts w:ascii="宋体" w:hAnsi="宋体" w:cs="宋体" w:hint="eastAsia"/>
          <w:snapToGrid w:val="0"/>
          <w:kern w:val="0"/>
          <w:sz w:val="24"/>
        </w:rPr>
        <w:t>总金额的</w:t>
      </w:r>
      <w:r w:rsidR="005E6DB4">
        <w:rPr>
          <w:rFonts w:ascii="宋体" w:hAnsi="宋体" w:cs="宋体" w:hint="eastAsia"/>
          <w:snapToGrid w:val="0"/>
          <w:kern w:val="0"/>
          <w:sz w:val="24"/>
        </w:rPr>
        <w:t>100</w:t>
      </w:r>
      <w:r w:rsidR="006464B7" w:rsidRPr="006464B7">
        <w:rPr>
          <w:rFonts w:ascii="宋体" w:hAnsi="宋体" w:cs="宋体" w:hint="eastAsia"/>
          <w:snapToGrid w:val="0"/>
          <w:kern w:val="0"/>
          <w:sz w:val="24"/>
        </w:rPr>
        <w:t>%</w:t>
      </w:r>
      <w:r w:rsidR="005E6DB4">
        <w:rPr>
          <w:rFonts w:ascii="宋体" w:hAnsi="宋体" w:cs="宋体" w:hint="eastAsia"/>
          <w:snapToGrid w:val="0"/>
          <w:kern w:val="0"/>
          <w:sz w:val="24"/>
        </w:rPr>
        <w:t>，</w:t>
      </w:r>
      <w:r w:rsidR="002F4530">
        <w:rPr>
          <w:rFonts w:ascii="宋体" w:hAnsi="宋体" w:cs="宋体" w:hint="eastAsia"/>
          <w:snapToGrid w:val="0"/>
          <w:kern w:val="0"/>
          <w:sz w:val="24"/>
        </w:rPr>
        <w:t>不计利息</w:t>
      </w:r>
      <w:r w:rsidR="006464B7" w:rsidRPr="00DB10D1">
        <w:rPr>
          <w:rFonts w:asciiTheme="minorEastAsia" w:eastAsiaTheme="minorEastAsia" w:hAnsiTheme="minorEastAsia" w:hint="eastAsia"/>
        </w:rPr>
        <w:t>。</w:t>
      </w:r>
    </w:p>
    <w:p w:rsidR="008D0F5D" w:rsidRPr="006464B7" w:rsidRDefault="00B621FD" w:rsidP="006464B7">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6464B7">
        <w:rPr>
          <w:rFonts w:ascii="宋体" w:hAnsi="宋体" w:cs="宋体" w:hint="eastAsia"/>
          <w:snapToGrid w:val="0"/>
          <w:kern w:val="0"/>
          <w:sz w:val="24"/>
        </w:rPr>
        <w:t>1</w:t>
      </w:r>
      <w:r w:rsidR="00B962E1" w:rsidRPr="006464B7">
        <w:rPr>
          <w:rFonts w:ascii="宋体" w:hAnsi="宋体" w:cs="宋体" w:hint="eastAsia"/>
          <w:snapToGrid w:val="0"/>
          <w:kern w:val="0"/>
          <w:sz w:val="24"/>
        </w:rPr>
        <w:t>1</w:t>
      </w:r>
      <w:r w:rsidRPr="006464B7">
        <w:rPr>
          <w:rFonts w:ascii="宋体" w:hAnsi="宋体" w:cs="宋体" w:hint="eastAsia"/>
          <w:snapToGrid w:val="0"/>
          <w:kern w:val="0"/>
          <w:sz w:val="24"/>
        </w:rPr>
        <w:t>.标书送达时间：202</w:t>
      </w:r>
      <w:r w:rsidR="00F47511">
        <w:rPr>
          <w:rFonts w:ascii="宋体" w:hAnsi="宋体" w:cs="宋体" w:hint="eastAsia"/>
          <w:snapToGrid w:val="0"/>
          <w:kern w:val="0"/>
          <w:sz w:val="24"/>
        </w:rPr>
        <w:t>3</w:t>
      </w:r>
      <w:r w:rsidRPr="006464B7">
        <w:rPr>
          <w:rFonts w:ascii="宋体" w:hAnsi="宋体" w:cs="宋体" w:hint="eastAsia"/>
          <w:snapToGrid w:val="0"/>
          <w:kern w:val="0"/>
          <w:sz w:val="24"/>
        </w:rPr>
        <w:t>年</w:t>
      </w:r>
      <w:r w:rsidR="00F47511">
        <w:rPr>
          <w:rFonts w:ascii="宋体" w:hAnsi="宋体" w:cs="宋体" w:hint="eastAsia"/>
          <w:snapToGrid w:val="0"/>
          <w:kern w:val="0"/>
          <w:sz w:val="24"/>
        </w:rPr>
        <w:t>2</w:t>
      </w:r>
      <w:r w:rsidRPr="006464B7">
        <w:rPr>
          <w:rFonts w:ascii="宋体" w:hAnsi="宋体" w:cs="宋体" w:hint="eastAsia"/>
          <w:snapToGrid w:val="0"/>
          <w:kern w:val="0"/>
          <w:sz w:val="24"/>
        </w:rPr>
        <w:t>月</w:t>
      </w:r>
      <w:r w:rsidR="00F47511">
        <w:rPr>
          <w:rFonts w:ascii="宋体" w:hAnsi="宋体" w:cs="宋体" w:hint="eastAsia"/>
          <w:snapToGrid w:val="0"/>
          <w:kern w:val="0"/>
          <w:sz w:val="24"/>
        </w:rPr>
        <w:t>1</w:t>
      </w:r>
      <w:r w:rsidR="00842AA3">
        <w:rPr>
          <w:rFonts w:ascii="宋体" w:hAnsi="宋体" w:cs="宋体" w:hint="eastAsia"/>
          <w:snapToGrid w:val="0"/>
          <w:kern w:val="0"/>
          <w:sz w:val="24"/>
        </w:rPr>
        <w:t>6</w:t>
      </w:r>
      <w:r w:rsidRPr="006464B7">
        <w:rPr>
          <w:rFonts w:ascii="宋体" w:hAnsi="宋体" w:cs="宋体" w:hint="eastAsia"/>
          <w:snapToGrid w:val="0"/>
          <w:kern w:val="0"/>
          <w:sz w:val="24"/>
        </w:rPr>
        <w:t>日</w:t>
      </w:r>
      <w:r w:rsidR="00FF0F1A">
        <w:rPr>
          <w:rFonts w:ascii="宋体" w:hAnsi="宋体" w:cs="宋体"/>
          <w:snapToGrid w:val="0"/>
          <w:kern w:val="0"/>
          <w:sz w:val="24"/>
        </w:rPr>
        <w:t>9</w:t>
      </w:r>
      <w:r w:rsidRPr="006464B7">
        <w:rPr>
          <w:rFonts w:ascii="宋体" w:hAnsi="宋体" w:cs="宋体"/>
          <w:snapToGrid w:val="0"/>
          <w:kern w:val="0"/>
          <w:sz w:val="24"/>
        </w:rPr>
        <w:t>：</w:t>
      </w:r>
      <w:r w:rsidR="00FF0F1A">
        <w:rPr>
          <w:rFonts w:ascii="宋体" w:hAnsi="宋体" w:cs="宋体"/>
          <w:snapToGrid w:val="0"/>
          <w:kern w:val="0"/>
          <w:sz w:val="24"/>
        </w:rPr>
        <w:t>0</w:t>
      </w:r>
      <w:r w:rsidRPr="006464B7">
        <w:rPr>
          <w:rFonts w:ascii="宋体" w:hAnsi="宋体" w:cs="宋体"/>
          <w:snapToGrid w:val="0"/>
          <w:kern w:val="0"/>
          <w:sz w:val="24"/>
        </w:rPr>
        <w:t>0</w:t>
      </w:r>
      <w:r w:rsidRPr="006464B7">
        <w:rPr>
          <w:rFonts w:ascii="宋体" w:hAnsi="宋体" w:cs="宋体" w:hint="eastAsia"/>
          <w:snapToGrid w:val="0"/>
          <w:kern w:val="0"/>
          <w:sz w:val="24"/>
        </w:rPr>
        <w:t>前</w:t>
      </w:r>
      <w:r w:rsidRPr="006464B7">
        <w:rPr>
          <w:rFonts w:cs="宋体"/>
          <w:snapToGrid w:val="0"/>
          <w:kern w:val="0"/>
        </w:rPr>
        <w:t>（北京时间）</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216921">
        <w:rPr>
          <w:rFonts w:cs="微软雅黑" w:hint="eastAsia"/>
          <w:color w:val="000000"/>
        </w:rPr>
        <w:t>3</w:t>
      </w:r>
      <w:r>
        <w:rPr>
          <w:rFonts w:cs="微软雅黑" w:hint="eastAsia"/>
          <w:color w:val="000000"/>
        </w:rPr>
        <w:t>办公室</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联系人：</w:t>
      </w:r>
      <w:r w:rsidR="00216921">
        <w:rPr>
          <w:rFonts w:cs="微软雅黑" w:hint="eastAsia"/>
          <w:color w:val="000000"/>
        </w:rPr>
        <w:t>张</w:t>
      </w:r>
      <w:r>
        <w:rPr>
          <w:rFonts w:cs="微软雅黑" w:hint="eastAsia"/>
          <w:color w:val="000000"/>
        </w:rPr>
        <w:t>老师   联系电话：0514—82981199—</w:t>
      </w:r>
      <w:r w:rsidR="00216921">
        <w:rPr>
          <w:rFonts w:cs="微软雅黑" w:hint="eastAsia"/>
          <w:color w:val="000000"/>
        </w:rPr>
        <w:t>80465</w:t>
      </w:r>
    </w:p>
    <w:p w:rsidR="008D0F5D" w:rsidRDefault="00B621F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B962E1">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sz w:val="24"/>
        </w:rPr>
        <w:t>开标有关信息</w:t>
      </w:r>
    </w:p>
    <w:p w:rsidR="008D0F5D" w:rsidRDefault="00B621FD">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sidR="00F47511">
        <w:rPr>
          <w:rStyle w:val="NormalCharacter"/>
          <w:rFonts w:ascii="宋体" w:hAnsi="宋体" w:hint="eastAsia"/>
          <w:b/>
          <w:sz w:val="24"/>
        </w:rPr>
        <w:t>3</w:t>
      </w:r>
      <w:r>
        <w:rPr>
          <w:rStyle w:val="NormalCharacter"/>
          <w:rFonts w:ascii="宋体" w:hAnsi="宋体"/>
          <w:b/>
          <w:sz w:val="24"/>
        </w:rPr>
        <w:t>年</w:t>
      </w:r>
      <w:r w:rsidR="00F47511">
        <w:rPr>
          <w:rStyle w:val="NormalCharacter"/>
          <w:rFonts w:ascii="宋体" w:hAnsi="宋体" w:hint="eastAsia"/>
          <w:b/>
          <w:sz w:val="24"/>
        </w:rPr>
        <w:t>2</w:t>
      </w:r>
      <w:r>
        <w:rPr>
          <w:rStyle w:val="NormalCharacter"/>
          <w:rFonts w:ascii="宋体" w:hAnsi="宋体"/>
          <w:b/>
          <w:sz w:val="24"/>
        </w:rPr>
        <w:t>月</w:t>
      </w:r>
      <w:r w:rsidR="00F47511">
        <w:rPr>
          <w:rStyle w:val="NormalCharacter"/>
          <w:rFonts w:ascii="宋体" w:hAnsi="宋体" w:hint="eastAsia"/>
          <w:b/>
          <w:sz w:val="24"/>
        </w:rPr>
        <w:t>1</w:t>
      </w:r>
      <w:r w:rsidR="00842AA3">
        <w:rPr>
          <w:rStyle w:val="NormalCharacter"/>
          <w:rFonts w:ascii="宋体" w:hAnsi="宋体" w:hint="eastAsia"/>
          <w:b/>
          <w:sz w:val="24"/>
        </w:rPr>
        <w:t>6</w:t>
      </w:r>
      <w:r>
        <w:rPr>
          <w:rStyle w:val="NormalCharacter"/>
          <w:rFonts w:ascii="宋体" w:hAnsi="宋体"/>
          <w:b/>
          <w:sz w:val="24"/>
        </w:rPr>
        <w:t>日</w:t>
      </w:r>
      <w:r w:rsidR="00FF0F1A">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rsidR="008D0F5D" w:rsidRDefault="00B621F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rsidR="008D0F5D" w:rsidRDefault="00B621F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3</w:t>
      </w:r>
      <w:r>
        <w:rPr>
          <w:rFonts w:ascii="宋体" w:hAnsi="宋体" w:cs="宋体" w:hint="eastAsia"/>
          <w:snapToGrid w:val="0"/>
          <w:spacing w:val="-4"/>
          <w:kern w:val="0"/>
          <w:sz w:val="24"/>
        </w:rPr>
        <w:t>.投标有效期为45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8D0F5D" w:rsidRDefault="00B621F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4</w:t>
      </w:r>
      <w:r>
        <w:rPr>
          <w:rFonts w:ascii="宋体" w:hAnsi="宋体" w:cs="宋体" w:hint="eastAsia"/>
          <w:snapToGrid w:val="0"/>
          <w:spacing w:val="-4"/>
          <w:kern w:val="0"/>
          <w:sz w:val="24"/>
        </w:rPr>
        <w:t>.投标相关格式附后。</w:t>
      </w:r>
    </w:p>
    <w:p w:rsidR="008D0F5D" w:rsidRDefault="00B621F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B962E1">
        <w:rPr>
          <w:rFonts w:ascii="宋体" w:hAnsi="宋体" w:cs="宋体" w:hint="eastAsia"/>
          <w:snapToGrid w:val="0"/>
          <w:kern w:val="0"/>
          <w:sz w:val="24"/>
        </w:rPr>
        <w:t>5</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w:t>
      </w:r>
      <w:r w:rsidR="00216921" w:rsidRPr="00216921">
        <w:rPr>
          <w:rFonts w:ascii="宋体" w:hAnsi="宋体" w:cs="宋体" w:hint="eastAsia"/>
          <w:snapToGrid w:val="0"/>
          <w:spacing w:val="-4"/>
          <w:kern w:val="0"/>
          <w:sz w:val="24"/>
        </w:rPr>
        <w:t>50891671@qq.com</w:t>
      </w:r>
      <w:r w:rsidRPr="00216921">
        <w:rPr>
          <w:rFonts w:ascii="宋体" w:hAnsi="宋体" w:cs="宋体" w:hint="eastAsia"/>
          <w:snapToGrid w:val="0"/>
          <w:spacing w:val="-4"/>
          <w:kern w:val="0"/>
          <w:sz w:val="24"/>
        </w:rPr>
        <w:t>），同时需与采购经办人（联系电话：0514-82981199-</w:t>
      </w:r>
      <w:r w:rsidR="00216921">
        <w:rPr>
          <w:rFonts w:ascii="宋体" w:hAnsi="宋体" w:cs="宋体" w:hint="eastAsia"/>
          <w:snapToGrid w:val="0"/>
          <w:spacing w:val="-4"/>
          <w:kern w:val="0"/>
          <w:sz w:val="24"/>
        </w:rPr>
        <w:t>80465</w:t>
      </w:r>
      <w:r w:rsidRPr="00216921">
        <w:rPr>
          <w:rFonts w:ascii="宋体" w:hAnsi="宋体" w:cs="宋体" w:hint="eastAsia"/>
          <w:snapToGrid w:val="0"/>
          <w:spacing w:val="-4"/>
          <w:kern w:val="0"/>
          <w:sz w:val="24"/>
        </w:rPr>
        <w:t>）确认是否收到《供应商参加投标确认函》。</w:t>
      </w:r>
    </w:p>
    <w:p w:rsidR="008D0F5D" w:rsidRDefault="00B962E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sidR="00B621FD">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sidR="00B621FD">
        <w:rPr>
          <w:rFonts w:ascii="宋体" w:hAnsi="宋体" w:cs="宋体" w:hint="eastAsia"/>
          <w:b/>
          <w:snapToGrid w:val="0"/>
          <w:spacing w:val="-4"/>
          <w:kern w:val="0"/>
          <w:sz w:val="24"/>
        </w:rPr>
        <w:t>202</w:t>
      </w:r>
      <w:r w:rsidR="00F47511">
        <w:rPr>
          <w:rFonts w:ascii="宋体" w:hAnsi="宋体" w:cs="宋体" w:hint="eastAsia"/>
          <w:b/>
          <w:snapToGrid w:val="0"/>
          <w:spacing w:val="-4"/>
          <w:kern w:val="0"/>
          <w:sz w:val="24"/>
        </w:rPr>
        <w:t>3</w:t>
      </w:r>
      <w:r w:rsidR="00B621FD">
        <w:rPr>
          <w:rFonts w:ascii="宋体" w:hAnsi="宋体" w:cs="宋体" w:hint="eastAsia"/>
          <w:b/>
          <w:snapToGrid w:val="0"/>
          <w:spacing w:val="-4"/>
          <w:kern w:val="0"/>
          <w:sz w:val="24"/>
        </w:rPr>
        <w:t>年</w:t>
      </w:r>
      <w:r w:rsidR="00F47511">
        <w:rPr>
          <w:rFonts w:ascii="宋体" w:hAnsi="宋体" w:cs="宋体" w:hint="eastAsia"/>
          <w:b/>
          <w:snapToGrid w:val="0"/>
          <w:spacing w:val="-4"/>
          <w:kern w:val="0"/>
          <w:sz w:val="24"/>
        </w:rPr>
        <w:t>2</w:t>
      </w:r>
      <w:r w:rsidR="00B621FD">
        <w:rPr>
          <w:rFonts w:ascii="宋体" w:hAnsi="宋体" w:cs="宋体" w:hint="eastAsia"/>
          <w:b/>
          <w:snapToGrid w:val="0"/>
          <w:spacing w:val="-4"/>
          <w:kern w:val="0"/>
          <w:sz w:val="24"/>
        </w:rPr>
        <w:t>月</w:t>
      </w:r>
      <w:r w:rsidR="00F47511">
        <w:rPr>
          <w:rFonts w:ascii="宋体" w:hAnsi="宋体" w:cs="宋体" w:hint="eastAsia"/>
          <w:b/>
          <w:snapToGrid w:val="0"/>
          <w:spacing w:val="-4"/>
          <w:kern w:val="0"/>
          <w:sz w:val="24"/>
        </w:rPr>
        <w:t>1</w:t>
      </w:r>
      <w:r w:rsidR="00842AA3">
        <w:rPr>
          <w:rFonts w:ascii="宋体" w:hAnsi="宋体" w:cs="宋体" w:hint="eastAsia"/>
          <w:b/>
          <w:snapToGrid w:val="0"/>
          <w:spacing w:val="-4"/>
          <w:kern w:val="0"/>
          <w:sz w:val="24"/>
        </w:rPr>
        <w:t>6</w:t>
      </w:r>
      <w:r w:rsidR="00B621FD">
        <w:rPr>
          <w:rFonts w:ascii="宋体" w:hAnsi="宋体" w:cs="宋体" w:hint="eastAsia"/>
          <w:b/>
          <w:snapToGrid w:val="0"/>
          <w:spacing w:val="-4"/>
          <w:kern w:val="0"/>
          <w:sz w:val="24"/>
        </w:rPr>
        <w:t>日</w:t>
      </w:r>
      <w:r w:rsidR="00FF0F1A">
        <w:rPr>
          <w:rFonts w:ascii="宋体" w:hAnsi="宋体" w:cs="宋体" w:hint="eastAsia"/>
          <w:b/>
          <w:snapToGrid w:val="0"/>
          <w:spacing w:val="-4"/>
          <w:kern w:val="0"/>
          <w:sz w:val="24"/>
        </w:rPr>
        <w:t>9</w:t>
      </w:r>
      <w:r w:rsidR="00B621FD">
        <w:rPr>
          <w:rFonts w:ascii="宋体" w:hAnsi="宋体" w:cs="宋体" w:hint="eastAsia"/>
          <w:b/>
          <w:snapToGrid w:val="0"/>
          <w:spacing w:val="-4"/>
          <w:kern w:val="0"/>
          <w:sz w:val="24"/>
        </w:rPr>
        <w:t>:</w:t>
      </w:r>
      <w:r w:rsidR="00FF0F1A">
        <w:rPr>
          <w:rFonts w:ascii="宋体" w:hAnsi="宋体" w:cs="宋体" w:hint="eastAsia"/>
          <w:b/>
          <w:snapToGrid w:val="0"/>
          <w:spacing w:val="-4"/>
          <w:kern w:val="0"/>
          <w:sz w:val="24"/>
        </w:rPr>
        <w:t>0</w:t>
      </w:r>
      <w:r w:rsidR="00B621FD">
        <w:rPr>
          <w:rFonts w:ascii="宋体" w:hAnsi="宋体" w:cs="宋体" w:hint="eastAsia"/>
          <w:b/>
          <w:snapToGrid w:val="0"/>
          <w:spacing w:val="-4"/>
          <w:kern w:val="0"/>
          <w:sz w:val="24"/>
        </w:rPr>
        <w:t>0</w:t>
      </w:r>
      <w:r w:rsidR="00B621FD">
        <w:rPr>
          <w:rFonts w:ascii="宋体" w:hAnsi="宋体" w:cs="宋体" w:hint="eastAsia"/>
          <w:snapToGrid w:val="0"/>
          <w:spacing w:val="-4"/>
          <w:kern w:val="0"/>
          <w:sz w:val="24"/>
        </w:rPr>
        <w:t>前递交至</w:t>
      </w:r>
      <w:r w:rsidR="00B621FD">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sidR="00B621FD">
        <w:rPr>
          <w:rFonts w:ascii="宋体" w:hAnsi="宋体" w:cs="宋体" w:hint="eastAsia"/>
          <w:snapToGrid w:val="0"/>
          <w:spacing w:val="-4"/>
          <w:kern w:val="0"/>
          <w:sz w:val="24"/>
          <w:u w:val="single"/>
        </w:rPr>
        <w:t>四楼采购中心40</w:t>
      </w:r>
      <w:r w:rsidR="00216921">
        <w:rPr>
          <w:rFonts w:ascii="宋体" w:hAnsi="宋体" w:cs="宋体" w:hint="eastAsia"/>
          <w:snapToGrid w:val="0"/>
          <w:spacing w:val="-4"/>
          <w:kern w:val="0"/>
          <w:sz w:val="24"/>
          <w:u w:val="single"/>
        </w:rPr>
        <w:t>3</w:t>
      </w:r>
      <w:r w:rsidR="00B621FD">
        <w:rPr>
          <w:rFonts w:ascii="宋体" w:hAnsi="宋体" w:cs="宋体" w:hint="eastAsia"/>
          <w:snapToGrid w:val="0"/>
          <w:spacing w:val="-4"/>
          <w:kern w:val="0"/>
          <w:sz w:val="24"/>
          <w:u w:val="single"/>
        </w:rPr>
        <w:t>办公室</w:t>
      </w:r>
      <w:r w:rsidR="00B621FD">
        <w:rPr>
          <w:rFonts w:ascii="宋体" w:hAnsi="宋体" w:cs="宋体" w:hint="eastAsia"/>
          <w:snapToGrid w:val="0"/>
          <w:spacing w:val="-4"/>
          <w:kern w:val="0"/>
          <w:sz w:val="24"/>
        </w:rPr>
        <w:t>，未在</w:t>
      </w:r>
      <w:r w:rsidR="00B621FD">
        <w:rPr>
          <w:rFonts w:ascii="宋体" w:hAnsi="宋体" w:cs="宋体" w:hint="eastAsia"/>
          <w:snapToGrid w:val="0"/>
          <w:color w:val="000000" w:themeColor="text1"/>
          <w:spacing w:val="-4"/>
          <w:kern w:val="0"/>
          <w:sz w:val="24"/>
        </w:rPr>
        <w:t>规定时间前递交投标资料的投标单位</w:t>
      </w:r>
      <w:r w:rsidR="00B621FD">
        <w:rPr>
          <w:rFonts w:ascii="宋体" w:hAnsi="宋体" w:cs="宋体" w:hint="eastAsia"/>
          <w:snapToGrid w:val="0"/>
          <w:spacing w:val="-4"/>
          <w:kern w:val="0"/>
          <w:sz w:val="24"/>
        </w:rPr>
        <w:t>视为放弃本次投标。</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sidR="00B621FD">
        <w:rPr>
          <w:rFonts w:ascii="宋体" w:hAnsi="宋体" w:cs="宋体" w:hint="eastAsia"/>
          <w:snapToGrid w:val="0"/>
          <w:kern w:val="0"/>
          <w:sz w:val="24"/>
        </w:rPr>
        <w:t>.如有疑问，请贵方与采购人联络。</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621F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216921">
        <w:rPr>
          <w:rFonts w:ascii="宋体" w:hAnsi="宋体" w:cs="宋体" w:hint="eastAsia"/>
          <w:sz w:val="24"/>
        </w:rPr>
        <w:t>张</w:t>
      </w:r>
      <w:r>
        <w:rPr>
          <w:rFonts w:ascii="宋体" w:hAnsi="宋体" w:cs="宋体" w:hint="eastAsia"/>
          <w:sz w:val="24"/>
        </w:rPr>
        <w:t>老师</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w:t>
      </w:r>
      <w:r w:rsidR="00216921">
        <w:rPr>
          <w:rFonts w:ascii="宋体" w:hAnsi="宋体" w:cs="宋体" w:hint="eastAsia"/>
          <w:snapToGrid w:val="0"/>
          <w:kern w:val="0"/>
          <w:sz w:val="24"/>
        </w:rPr>
        <w:t>80465</w:t>
      </w:r>
    </w:p>
    <w:p w:rsidR="008D0F5D" w:rsidRDefault="008D0F5D">
      <w:pPr>
        <w:rPr>
          <w:rFonts w:ascii="宋体" w:hAnsi="宋体"/>
          <w:b/>
          <w:sz w:val="36"/>
          <w:szCs w:val="36"/>
        </w:rPr>
      </w:pPr>
    </w:p>
    <w:p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rsidR="008D0F5D" w:rsidRDefault="00B621FD">
      <w:pPr>
        <w:jc w:val="center"/>
        <w:rPr>
          <w:rFonts w:ascii="宋体" w:hAnsi="宋体"/>
          <w:b/>
          <w:sz w:val="36"/>
          <w:szCs w:val="36"/>
        </w:rPr>
      </w:pPr>
      <w:r>
        <w:rPr>
          <w:rFonts w:ascii="宋体" w:hAnsi="宋体" w:hint="eastAsia"/>
          <w:b/>
          <w:sz w:val="36"/>
          <w:szCs w:val="36"/>
        </w:rPr>
        <w:lastRenderedPageBreak/>
        <w:t>二、项目需求</w:t>
      </w:r>
    </w:p>
    <w:p w:rsidR="008D0F5D" w:rsidRDefault="00B621F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F0F1A"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2F4530" w:rsidRPr="002F4530">
        <w:rPr>
          <w:rFonts w:ascii="宋体" w:hAnsi="宋体" w:cs="宋体" w:hint="eastAsia"/>
          <w:sz w:val="24"/>
        </w:rPr>
        <w:t>扬州大学附属医院</w:t>
      </w:r>
      <w:r w:rsidR="00F47511">
        <w:rPr>
          <w:rFonts w:ascii="宋体" w:hAnsi="宋体" w:cs="宋体" w:hint="eastAsia"/>
          <w:sz w:val="24"/>
        </w:rPr>
        <w:t>输血科</w:t>
      </w:r>
      <w:r w:rsidR="002F4530" w:rsidRPr="002F4530">
        <w:rPr>
          <w:rFonts w:ascii="宋体" w:hAnsi="宋体" w:cs="宋体" w:hint="eastAsia"/>
          <w:sz w:val="24"/>
        </w:rPr>
        <w:t>监控</w:t>
      </w:r>
      <w:r w:rsidR="00F47511">
        <w:rPr>
          <w:rFonts w:ascii="宋体" w:hAnsi="宋体" w:cs="宋体" w:hint="eastAsia"/>
          <w:sz w:val="24"/>
        </w:rPr>
        <w:t>系统安装</w:t>
      </w:r>
      <w:r w:rsidR="002F4530" w:rsidRPr="002F4530">
        <w:rPr>
          <w:rFonts w:ascii="宋体" w:hAnsi="宋体" w:cs="宋体" w:hint="eastAsia"/>
          <w:sz w:val="24"/>
        </w:rPr>
        <w:t>项目</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2</w:t>
      </w:r>
      <w:r>
        <w:rPr>
          <w:rFonts w:ascii="宋体" w:hAnsi="宋体" w:cs="宋体" w:hint="eastAsia"/>
          <w:snapToGrid w:val="0"/>
          <w:kern w:val="0"/>
          <w:sz w:val="24"/>
        </w:rPr>
        <w:t>项目地点：</w:t>
      </w:r>
      <w:r w:rsidR="002F4530">
        <w:rPr>
          <w:rFonts w:ascii="宋体" w:hAnsi="宋体" w:cs="宋体" w:hint="eastAsia"/>
          <w:snapToGrid w:val="0"/>
          <w:kern w:val="0"/>
          <w:sz w:val="24"/>
        </w:rPr>
        <w:t>扬州大学附属医院</w:t>
      </w:r>
      <w:r w:rsidR="00F47511">
        <w:rPr>
          <w:rFonts w:ascii="宋体" w:hAnsi="宋体" w:cs="宋体" w:hint="eastAsia"/>
          <w:snapToGrid w:val="0"/>
          <w:kern w:val="0"/>
          <w:sz w:val="24"/>
        </w:rPr>
        <w:t>西区输血</w:t>
      </w:r>
      <w:r w:rsidR="002F4530">
        <w:rPr>
          <w:rFonts w:ascii="宋体" w:hAnsi="宋体" w:cs="宋体" w:hint="eastAsia"/>
          <w:snapToGrid w:val="0"/>
          <w:kern w:val="0"/>
          <w:sz w:val="24"/>
        </w:rPr>
        <w:t>科</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3</w:t>
      </w:r>
      <w:r>
        <w:rPr>
          <w:rFonts w:ascii="宋体" w:hAnsi="宋体" w:cs="宋体" w:hint="eastAsia"/>
          <w:snapToGrid w:val="0"/>
          <w:kern w:val="0"/>
          <w:sz w:val="24"/>
        </w:rPr>
        <w:t>最高限价：</w:t>
      </w:r>
      <w:r w:rsidR="00F47511">
        <w:rPr>
          <w:rFonts w:ascii="宋体" w:hAnsi="宋体" w:cs="宋体" w:hint="eastAsia"/>
          <w:snapToGrid w:val="0"/>
          <w:kern w:val="0"/>
          <w:sz w:val="24"/>
        </w:rPr>
        <w:t>0.5</w:t>
      </w:r>
      <w:r>
        <w:rPr>
          <w:rFonts w:ascii="宋体" w:hAnsi="宋体" w:cs="宋体" w:hint="eastAsia"/>
          <w:snapToGrid w:val="0"/>
          <w:kern w:val="0"/>
          <w:sz w:val="24"/>
        </w:rPr>
        <w:t>万元，投标报价高于最高限价作废标处理。</w:t>
      </w:r>
    </w:p>
    <w:p w:rsidR="00B73118" w:rsidRPr="00B73118" w:rsidRDefault="00B73118" w:rsidP="00B73118">
      <w:pPr>
        <w:adjustRightInd w:val="0"/>
        <w:snapToGrid w:val="0"/>
        <w:spacing w:line="440" w:lineRule="exact"/>
        <w:ind w:firstLineChars="58" w:firstLine="139"/>
        <w:contextualSpacing/>
        <w:rPr>
          <w:rFonts w:ascii="宋体" w:hAnsi="宋体" w:cs="宋体"/>
          <w:snapToGrid w:val="0"/>
          <w:kern w:val="0"/>
          <w:sz w:val="24"/>
        </w:rPr>
      </w:pPr>
      <w:r w:rsidRPr="00B73118">
        <w:rPr>
          <w:rFonts w:ascii="宋体" w:hAnsi="宋体" w:cs="宋体" w:hint="eastAsia"/>
          <w:snapToGrid w:val="0"/>
          <w:kern w:val="0"/>
          <w:sz w:val="24"/>
        </w:rPr>
        <w:t>1.4</w:t>
      </w:r>
      <w:r>
        <w:rPr>
          <w:rFonts w:ascii="宋体" w:hAnsi="宋体" w:cs="宋体" w:hint="eastAsia"/>
          <w:snapToGrid w:val="0"/>
          <w:kern w:val="0"/>
          <w:sz w:val="24"/>
        </w:rPr>
        <w:t>工期要求：</w:t>
      </w:r>
      <w:r w:rsidR="00300AA1">
        <w:rPr>
          <w:rFonts w:ascii="宋体" w:hAnsi="宋体" w:cs="宋体" w:hint="eastAsia"/>
          <w:snapToGrid w:val="0"/>
          <w:kern w:val="0"/>
          <w:sz w:val="24"/>
        </w:rPr>
        <w:t>协议</w:t>
      </w:r>
      <w:r>
        <w:rPr>
          <w:rFonts w:ascii="宋体" w:hAnsi="宋体" w:cs="宋体" w:hint="eastAsia"/>
          <w:snapToGrid w:val="0"/>
          <w:kern w:val="0"/>
          <w:sz w:val="24"/>
        </w:rPr>
        <w:t>签订7</w:t>
      </w:r>
      <w:r w:rsidR="005A571F">
        <w:rPr>
          <w:rFonts w:ascii="宋体" w:hAnsi="宋体" w:cs="宋体" w:hint="eastAsia"/>
          <w:snapToGrid w:val="0"/>
          <w:kern w:val="0"/>
          <w:sz w:val="24"/>
        </w:rPr>
        <w:t>个</w:t>
      </w:r>
      <w:proofErr w:type="gramStart"/>
      <w:r w:rsidR="005A571F">
        <w:rPr>
          <w:rFonts w:ascii="宋体" w:hAnsi="宋体" w:cs="宋体" w:hint="eastAsia"/>
          <w:snapToGrid w:val="0"/>
          <w:kern w:val="0"/>
          <w:sz w:val="24"/>
        </w:rPr>
        <w:t>日历天</w:t>
      </w:r>
      <w:proofErr w:type="gramEnd"/>
      <w:r w:rsidR="005A571F">
        <w:rPr>
          <w:rFonts w:ascii="宋体" w:hAnsi="宋体" w:cs="宋体" w:hint="eastAsia"/>
          <w:snapToGrid w:val="0"/>
          <w:kern w:val="0"/>
          <w:sz w:val="24"/>
        </w:rPr>
        <w:t>内。</w:t>
      </w:r>
    </w:p>
    <w:p w:rsidR="008D0F5D" w:rsidRDefault="00B621FD">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556999" w:rsidRPr="00556999" w:rsidRDefault="00F47511" w:rsidP="00F47511">
      <w:pPr>
        <w:ind w:firstLineChars="300" w:firstLine="720"/>
        <w:rPr>
          <w:rFonts w:ascii="宋体" w:hAnsi="宋体"/>
        </w:rPr>
      </w:pPr>
      <w:r>
        <w:rPr>
          <w:rFonts w:ascii="宋体" w:hAnsi="宋体" w:cs="宋体" w:hint="eastAsia"/>
          <w:sz w:val="24"/>
        </w:rPr>
        <w:t>监控安全用血和血液存储保障、科室教学使用</w:t>
      </w:r>
    </w:p>
    <w:p w:rsidR="000670A7" w:rsidRDefault="00556999" w:rsidP="00556999">
      <w:pPr>
        <w:ind w:firstLineChars="300" w:firstLine="630"/>
        <w:rPr>
          <w:rFonts w:ascii="宋体" w:hAnsi="宋体"/>
        </w:rPr>
      </w:pPr>
      <w:r>
        <w:rPr>
          <w:rFonts w:ascii="宋体" w:hAnsi="宋体" w:hint="eastAsia"/>
        </w:rPr>
        <w:t>点位分布：</w:t>
      </w:r>
      <w:r w:rsidR="00E80D96">
        <w:rPr>
          <w:rFonts w:ascii="宋体" w:hAnsi="宋体" w:hint="eastAsia"/>
        </w:rPr>
        <w:t>以现场具体情况为准</w:t>
      </w:r>
      <w:r>
        <w:rPr>
          <w:rFonts w:ascii="宋体" w:hAnsi="宋体" w:hint="eastAsia"/>
        </w:rPr>
        <w:t>。</w:t>
      </w:r>
    </w:p>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2F4530" w:rsidRDefault="002F4530" w:rsidP="002F4530"/>
    <w:p w:rsidR="002F4530" w:rsidRDefault="002F4530" w:rsidP="002F4530">
      <w:pPr>
        <w:pStyle w:val="a0"/>
      </w:pPr>
    </w:p>
    <w:p w:rsidR="002F4530" w:rsidRPr="002F4530" w:rsidRDefault="002F4530" w:rsidP="002F4530">
      <w:pPr>
        <w:pStyle w:val="3"/>
      </w:pPr>
    </w:p>
    <w:p w:rsidR="008D0F5D" w:rsidRPr="006464B7" w:rsidRDefault="008D0F5D">
      <w:pPr>
        <w:rPr>
          <w:rFonts w:ascii="宋体" w:hAnsi="宋体"/>
        </w:rPr>
      </w:pPr>
    </w:p>
    <w:p w:rsidR="008D0F5D" w:rsidRDefault="00B621FD">
      <w:pPr>
        <w:jc w:val="center"/>
        <w:rPr>
          <w:rFonts w:ascii="宋体" w:hAnsi="宋体"/>
          <w:b/>
          <w:sz w:val="36"/>
          <w:szCs w:val="36"/>
        </w:rPr>
      </w:pPr>
      <w:r>
        <w:rPr>
          <w:rFonts w:ascii="宋体" w:hAnsi="宋体" w:hint="eastAsia"/>
          <w:b/>
          <w:sz w:val="36"/>
          <w:szCs w:val="36"/>
        </w:rPr>
        <w:lastRenderedPageBreak/>
        <w:t>投标文件格式</w:t>
      </w:r>
    </w:p>
    <w:p w:rsidR="008D0F5D" w:rsidRDefault="008D0F5D">
      <w:pPr>
        <w:rPr>
          <w:rFonts w:ascii="宋体" w:hAnsi="宋体"/>
          <w:b/>
          <w:sz w:val="32"/>
          <w:szCs w:val="32"/>
        </w:rPr>
      </w:pPr>
    </w:p>
    <w:p w:rsidR="008D0F5D" w:rsidRDefault="008D0F5D">
      <w:pPr>
        <w:pStyle w:val="20"/>
        <w:ind w:firstLine="0"/>
      </w:pPr>
    </w:p>
    <w:p w:rsidR="008D0F5D" w:rsidRDefault="00B621FD">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621F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Default="00B621FD"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D0F5D" w:rsidRDefault="008D0F5D">
      <w:pPr>
        <w:rPr>
          <w:b/>
          <w:sz w:val="36"/>
          <w:szCs w:val="36"/>
        </w:rPr>
      </w:pPr>
    </w:p>
    <w:p w:rsidR="008D0F5D" w:rsidRDefault="008D0F5D">
      <w:pPr>
        <w:rPr>
          <w:b/>
          <w:sz w:val="36"/>
          <w:szCs w:val="36"/>
        </w:rPr>
      </w:pPr>
    </w:p>
    <w:p w:rsidR="008D0F5D" w:rsidRDefault="008D0F5D">
      <w:pPr>
        <w:pStyle w:val="20"/>
        <w:ind w:firstLine="0"/>
        <w:jc w:val="left"/>
      </w:pPr>
    </w:p>
    <w:p w:rsidR="008D0F5D" w:rsidRPr="00556999" w:rsidRDefault="00B621FD" w:rsidP="00556999">
      <w:pPr>
        <w:jc w:val="center"/>
        <w:rPr>
          <w:rFonts w:ascii="宋体" w:hAnsi="宋体"/>
          <w:b/>
          <w:sz w:val="36"/>
          <w:szCs w:val="36"/>
          <w:u w:val="single"/>
        </w:rPr>
      </w:pPr>
      <w:r>
        <w:rPr>
          <w:rFonts w:hint="eastAsia"/>
          <w:b/>
          <w:sz w:val="36"/>
          <w:szCs w:val="36"/>
        </w:rPr>
        <w:lastRenderedPageBreak/>
        <w:t>目录</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sidR="00B621FD">
        <w:rPr>
          <w:rFonts w:ascii="宋体" w:hAnsi="宋体" w:hint="eastAsia"/>
          <w:snapToGrid w:val="0"/>
          <w:sz w:val="24"/>
        </w:rPr>
        <w:t>.</w:t>
      </w:r>
      <w:r w:rsidR="00B621FD">
        <w:rPr>
          <w:rFonts w:ascii="宋体" w:hAnsi="宋体" w:hint="eastAsia"/>
          <w:sz w:val="24"/>
        </w:rPr>
        <w:t>没有重大违法记</w:t>
      </w:r>
      <w:r w:rsidR="00B621FD">
        <w:rPr>
          <w:rFonts w:ascii="宋体" w:hAnsi="宋体" w:hint="eastAsia"/>
          <w:bCs/>
          <w:sz w:val="24"/>
        </w:rPr>
        <w:t>录的书面声明</w:t>
      </w:r>
    </w:p>
    <w:p w:rsidR="00556999" w:rsidRPr="00556999" w:rsidRDefault="00556999" w:rsidP="00556999">
      <w:pPr>
        <w:widowControl/>
        <w:adjustRightInd w:val="0"/>
        <w:snapToGrid w:val="0"/>
        <w:spacing w:line="500" w:lineRule="atLeast"/>
        <w:ind w:leftChars="-1" w:left="-2" w:firstLineChars="178" w:firstLine="427"/>
        <w:contextualSpacing/>
        <w:rPr>
          <w:rFonts w:ascii="宋体" w:hAnsi="宋体"/>
          <w:snapToGrid w:val="0"/>
          <w:sz w:val="24"/>
        </w:rPr>
      </w:pPr>
      <w:r w:rsidRPr="00556999">
        <w:rPr>
          <w:rFonts w:ascii="宋体" w:hAnsi="宋体" w:hint="eastAsia"/>
          <w:snapToGrid w:val="0"/>
          <w:sz w:val="24"/>
        </w:rPr>
        <w:t>4.“信用中国”网站（www.creditchina.gov.cn）、“中国政府采购网"(www.ccgp.gov.cn)的查询截图，加盖公章；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621FD">
        <w:rPr>
          <w:rFonts w:ascii="宋体" w:hAnsi="宋体" w:hint="eastAsia"/>
          <w:snapToGrid w:val="0"/>
          <w:sz w:val="24"/>
        </w:rPr>
        <w:t>.法人授权委托书原件、经办人身份证复印件加盖公章；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621FD">
        <w:rPr>
          <w:rFonts w:ascii="宋体" w:hAnsi="宋体" w:hint="eastAsia"/>
          <w:snapToGrid w:val="0"/>
          <w:sz w:val="24"/>
        </w:rPr>
        <w:t>.投标函原件；</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621FD">
        <w:rPr>
          <w:rFonts w:ascii="宋体" w:hAnsi="宋体" w:hint="eastAsia"/>
          <w:snapToGrid w:val="0"/>
          <w:sz w:val="24"/>
        </w:rPr>
        <w:t>.投标报价表；</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sidR="00B621FD">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B621FD">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AC26FD" w:rsidRPr="00A25239" w:rsidRDefault="00AC26FD" w:rsidP="00AC26FD">
      <w:pPr>
        <w:spacing w:line="640" w:lineRule="exact"/>
        <w:rPr>
          <w:rFonts w:ascii="楷体_GB2312" w:eastAsia="楷体_GB2312"/>
          <w:sz w:val="32"/>
          <w:szCs w:val="32"/>
        </w:rPr>
      </w:pPr>
      <w:r>
        <w:rPr>
          <w:rFonts w:ascii="楷体_GB2312" w:eastAsia="楷体_GB2312" w:hint="eastAsia"/>
          <w:sz w:val="32"/>
          <w:szCs w:val="32"/>
        </w:rPr>
        <w:t>扬州大学附属医院</w:t>
      </w:r>
      <w:r w:rsidRPr="00A25239">
        <w:rPr>
          <w:rFonts w:ascii="楷体_GB2312" w:eastAsia="楷体_GB2312" w:hint="eastAsia"/>
          <w:sz w:val="32"/>
          <w:szCs w:val="32"/>
        </w:rPr>
        <w:t>：</w:t>
      </w:r>
    </w:p>
    <w:p w:rsidR="00AC26FD" w:rsidRPr="00DB1BC3" w:rsidRDefault="00AC26FD" w:rsidP="00556999">
      <w:pPr>
        <w:spacing w:line="640" w:lineRule="exact"/>
        <w:ind w:firstLine="645"/>
        <w:rPr>
          <w:rFonts w:ascii="楷体_GB2312" w:eastAsia="楷体_GB2312"/>
          <w:sz w:val="32"/>
          <w:szCs w:val="32"/>
        </w:rPr>
      </w:pPr>
      <w:r w:rsidRPr="00A25239">
        <w:rPr>
          <w:rFonts w:ascii="楷体_GB2312" w:eastAsia="楷体_GB2312" w:hint="eastAsia"/>
          <w:sz w:val="32"/>
          <w:szCs w:val="32"/>
        </w:rPr>
        <w:t>本单位将参</w:t>
      </w:r>
      <w:r>
        <w:rPr>
          <w:rFonts w:ascii="楷体_GB2312" w:eastAsia="楷体_GB2312" w:hint="eastAsia"/>
          <w:sz w:val="32"/>
          <w:szCs w:val="32"/>
        </w:rPr>
        <w:t>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sidR="00F47511">
        <w:rPr>
          <w:rFonts w:ascii="楷体_GB2312" w:eastAsia="楷体_GB2312" w:hint="eastAsia"/>
          <w:sz w:val="32"/>
          <w:szCs w:val="32"/>
          <w:u w:val="single"/>
        </w:rPr>
        <w:t>扬州大学附属医院输血科</w:t>
      </w:r>
      <w:r w:rsidR="002F4530" w:rsidRPr="002F4530">
        <w:rPr>
          <w:rFonts w:ascii="楷体_GB2312" w:eastAsia="楷体_GB2312" w:hint="eastAsia"/>
          <w:sz w:val="32"/>
          <w:szCs w:val="32"/>
          <w:u w:val="single"/>
        </w:rPr>
        <w:t>监控</w:t>
      </w:r>
      <w:r w:rsidR="00F47511">
        <w:rPr>
          <w:rFonts w:ascii="楷体_GB2312" w:eastAsia="楷体_GB2312" w:hint="eastAsia"/>
          <w:sz w:val="32"/>
          <w:szCs w:val="32"/>
          <w:u w:val="single"/>
        </w:rPr>
        <w:t>系统安装</w:t>
      </w:r>
      <w:r w:rsidRPr="00A25239">
        <w:rPr>
          <w:rFonts w:ascii="楷体_GB2312" w:eastAsia="楷体_GB2312" w:hint="eastAsia"/>
          <w:sz w:val="32"/>
          <w:szCs w:val="32"/>
        </w:rPr>
        <w:t>项目的投标</w:t>
      </w:r>
      <w:r>
        <w:rPr>
          <w:rFonts w:ascii="楷体_GB2312" w:eastAsia="楷体_GB2312" w:hint="eastAsia"/>
          <w:sz w:val="32"/>
          <w:szCs w:val="32"/>
        </w:rPr>
        <w:t>。本单位</w:t>
      </w:r>
      <w:r w:rsidRPr="00A25239">
        <w:rPr>
          <w:rFonts w:ascii="楷体_GB2312" w:eastAsia="楷体_GB2312" w:hint="eastAsia"/>
          <w:sz w:val="32"/>
          <w:szCs w:val="32"/>
        </w:rPr>
        <w:t>已在</w:t>
      </w:r>
      <w:r>
        <w:rPr>
          <w:rFonts w:ascii="楷体_GB2312" w:eastAsia="楷体_GB2312" w:hint="eastAsia"/>
          <w:sz w:val="32"/>
          <w:szCs w:val="32"/>
        </w:rPr>
        <w:t>扬州大学附属医院</w:t>
      </w:r>
      <w:proofErr w:type="gramStart"/>
      <w:r>
        <w:rPr>
          <w:rFonts w:ascii="楷体_GB2312" w:eastAsia="楷体_GB2312" w:hint="eastAsia"/>
          <w:sz w:val="32"/>
          <w:szCs w:val="32"/>
        </w:rPr>
        <w:t>官网成功</w:t>
      </w:r>
      <w:proofErr w:type="gramEnd"/>
      <w:r w:rsidRPr="00A25239">
        <w:rPr>
          <w:rFonts w:ascii="楷体_GB2312" w:eastAsia="楷体_GB2312" w:hint="eastAsia"/>
          <w:sz w:val="32"/>
          <w:szCs w:val="32"/>
        </w:rPr>
        <w:t>下载</w:t>
      </w:r>
      <w:r w:rsidR="00556999">
        <w:rPr>
          <w:rFonts w:ascii="楷体_GB2312" w:eastAsia="楷体_GB2312" w:hint="eastAsia"/>
          <w:sz w:val="32"/>
          <w:szCs w:val="32"/>
        </w:rPr>
        <w:t>询价文件</w:t>
      </w:r>
      <w:r w:rsidRPr="00A25239">
        <w:rPr>
          <w:rFonts w:ascii="楷体_GB2312" w:eastAsia="楷体_GB2312" w:hint="eastAsia"/>
          <w:sz w:val="32"/>
          <w:szCs w:val="32"/>
        </w:rPr>
        <w:t>，特发函确认。</w:t>
      </w:r>
    </w:p>
    <w:p w:rsidR="00AC26FD" w:rsidRPr="00A25239" w:rsidRDefault="00AC26FD" w:rsidP="00AC26FD">
      <w:pPr>
        <w:spacing w:line="640" w:lineRule="exact"/>
        <w:ind w:left="4160" w:hangingChars="1300" w:hanging="416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C931D4">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sidRPr="00C931D4">
        <w:rPr>
          <w:rFonts w:ascii="楷体_GB2312" w:eastAsia="楷体_GB2312" w:hint="eastAsia"/>
          <w:sz w:val="32"/>
          <w:szCs w:val="32"/>
          <w:u w:val="single"/>
        </w:rPr>
        <w:t xml:space="preserve">            </w:t>
      </w:r>
      <w:r w:rsidRPr="00A25239">
        <w:rPr>
          <w:rFonts w:ascii="楷体_GB2312" w:eastAsia="楷体_GB2312" w:hint="eastAsia"/>
          <w:sz w:val="32"/>
          <w:szCs w:val="32"/>
        </w:rPr>
        <w:t>（单位公章）</w:t>
      </w:r>
    </w:p>
    <w:p w:rsidR="00AC26FD" w:rsidRDefault="00AC26FD" w:rsidP="00AC26FD">
      <w:pPr>
        <w:pBdr>
          <w:bottom w:val="single" w:sz="6" w:space="1" w:color="auto"/>
        </w:pBdr>
        <w:spacing w:line="640" w:lineRule="exact"/>
        <w:ind w:left="5280" w:hangingChars="1650" w:hanging="528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A25239">
        <w:rPr>
          <w:rFonts w:ascii="楷体_GB2312" w:eastAsia="楷体_GB2312" w:hint="eastAsia"/>
          <w:sz w:val="32"/>
          <w:szCs w:val="32"/>
        </w:rPr>
        <w:t xml:space="preserve">　年　　</w:t>
      </w:r>
      <w:proofErr w:type="gramStart"/>
      <w:r w:rsidRPr="00A25239">
        <w:rPr>
          <w:rFonts w:ascii="楷体_GB2312" w:eastAsia="楷体_GB2312" w:hint="eastAsia"/>
          <w:sz w:val="32"/>
          <w:szCs w:val="32"/>
        </w:rPr>
        <w:t xml:space="preserve">　</w:t>
      </w:r>
      <w:proofErr w:type="gramEnd"/>
      <w:r w:rsidRPr="00A25239">
        <w:rPr>
          <w:rFonts w:ascii="楷体_GB2312" w:eastAsia="楷体_GB2312" w:hint="eastAsia"/>
          <w:sz w:val="32"/>
          <w:szCs w:val="32"/>
        </w:rPr>
        <w:t xml:space="preserve">月　　</w:t>
      </w:r>
      <w:proofErr w:type="gramStart"/>
      <w:r w:rsidRPr="00A25239">
        <w:rPr>
          <w:rFonts w:ascii="楷体_GB2312" w:eastAsia="楷体_GB2312" w:hint="eastAsia"/>
          <w:sz w:val="32"/>
          <w:szCs w:val="32"/>
        </w:rPr>
        <w:t xml:space="preserve">　</w:t>
      </w:r>
      <w:proofErr w:type="gramEnd"/>
      <w:r w:rsidRPr="00A25239">
        <w:rPr>
          <w:rFonts w:ascii="楷体_GB2312" w:eastAsia="楷体_GB2312" w:hint="eastAsia"/>
          <w:sz w:val="32"/>
          <w:szCs w:val="32"/>
        </w:rPr>
        <w:t>日</w:t>
      </w:r>
    </w:p>
    <w:p w:rsidR="00AC26FD" w:rsidRDefault="00AC26FD" w:rsidP="00AC26FD">
      <w:pPr>
        <w:ind w:left="5280" w:hangingChars="1650" w:hanging="5280"/>
        <w:rPr>
          <w:rFonts w:ascii="楷体_GB2312" w:eastAsia="楷体_GB2312"/>
          <w:sz w:val="32"/>
          <w:szCs w:val="32"/>
        </w:rPr>
      </w:pPr>
    </w:p>
    <w:p w:rsidR="00AC26FD" w:rsidRDefault="00AC26FD" w:rsidP="00AC26FD">
      <w:pPr>
        <w:ind w:left="5280" w:hangingChars="1650" w:hanging="5280"/>
        <w:rPr>
          <w:rFonts w:ascii="楷体_GB2312" w:eastAsia="楷体_GB2312"/>
          <w:sz w:val="32"/>
          <w:szCs w:val="32"/>
        </w:rPr>
      </w:pPr>
      <w:r>
        <w:rPr>
          <w:rFonts w:ascii="楷体_GB2312" w:eastAsia="楷体_GB2312" w:hint="eastAsia"/>
          <w:sz w:val="32"/>
          <w:szCs w:val="32"/>
        </w:rPr>
        <w:t>附：</w:t>
      </w:r>
    </w:p>
    <w:p w:rsidR="00AC26FD" w:rsidRPr="004D7971" w:rsidRDefault="00AC26FD" w:rsidP="0069346F">
      <w:pPr>
        <w:spacing w:afterLines="50" w:after="159"/>
        <w:ind w:left="5963" w:hangingChars="1650" w:hanging="5963"/>
        <w:jc w:val="center"/>
        <w:rPr>
          <w:rFonts w:ascii="楷体_GB2312" w:eastAsia="楷体_GB2312"/>
          <w:b/>
          <w:sz w:val="36"/>
          <w:szCs w:val="36"/>
        </w:rPr>
      </w:pPr>
      <w:r w:rsidRPr="004D7971">
        <w:rPr>
          <w:rFonts w:ascii="楷体_GB2312" w:eastAsia="楷体_GB2312" w:hint="eastAsia"/>
          <w:b/>
          <w:sz w:val="36"/>
          <w:szCs w:val="36"/>
        </w:rPr>
        <w:t>供应商联系表</w:t>
      </w:r>
    </w:p>
    <w:tbl>
      <w:tblPr>
        <w:tblW w:w="848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2255"/>
        <w:gridCol w:w="2255"/>
        <w:gridCol w:w="1971"/>
      </w:tblGrid>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单位名称</w:t>
            </w:r>
          </w:p>
        </w:tc>
        <w:tc>
          <w:tcPr>
            <w:tcW w:w="6481" w:type="dxa"/>
            <w:gridSpan w:val="3"/>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单位地址</w:t>
            </w:r>
          </w:p>
        </w:tc>
        <w:tc>
          <w:tcPr>
            <w:tcW w:w="6481" w:type="dxa"/>
            <w:gridSpan w:val="3"/>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法定代表人</w:t>
            </w:r>
          </w:p>
        </w:tc>
        <w:tc>
          <w:tcPr>
            <w:tcW w:w="2255" w:type="dxa"/>
          </w:tcPr>
          <w:p w:rsidR="00AC26FD" w:rsidRPr="00723A40" w:rsidRDefault="00AC26FD" w:rsidP="002F4530">
            <w:pP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proofErr w:type="gramStart"/>
            <w:r w:rsidRPr="00723A40">
              <w:rPr>
                <w:rFonts w:ascii="华文楷体" w:eastAsia="华文楷体" w:hAnsi="华文楷体" w:hint="eastAsia"/>
                <w:sz w:val="28"/>
                <w:szCs w:val="28"/>
              </w:rPr>
              <w:t>邮</w:t>
            </w:r>
            <w:proofErr w:type="gramEnd"/>
            <w:r w:rsidRPr="00723A40">
              <w:rPr>
                <w:rFonts w:ascii="华文楷体" w:eastAsia="华文楷体" w:hAnsi="华文楷体" w:hint="eastAsia"/>
                <w:sz w:val="28"/>
                <w:szCs w:val="28"/>
              </w:rPr>
              <w:t xml:space="preserve">    编</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单位电话</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jc w:val="left"/>
              <w:rPr>
                <w:rFonts w:ascii="华文楷体" w:eastAsia="华文楷体" w:hAnsi="华文楷体"/>
                <w:sz w:val="28"/>
                <w:szCs w:val="28"/>
              </w:rPr>
            </w:pPr>
            <w:r w:rsidRPr="00723A40">
              <w:rPr>
                <w:rFonts w:ascii="华文楷体" w:eastAsia="华文楷体" w:hAnsi="华文楷体" w:hint="eastAsia"/>
                <w:sz w:val="28"/>
                <w:szCs w:val="28"/>
              </w:rPr>
              <w:t>传真号码</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项目联系人</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proofErr w:type="gramStart"/>
            <w:r w:rsidRPr="00723A40">
              <w:rPr>
                <w:rFonts w:ascii="华文楷体" w:eastAsia="华文楷体" w:hAnsi="华文楷体" w:hint="eastAsia"/>
                <w:sz w:val="28"/>
                <w:szCs w:val="28"/>
              </w:rPr>
              <w:t>邮</w:t>
            </w:r>
            <w:proofErr w:type="gramEnd"/>
            <w:r w:rsidRPr="00723A40">
              <w:rPr>
                <w:rFonts w:ascii="华文楷体" w:eastAsia="华文楷体" w:hAnsi="华文楷体" w:hint="eastAsia"/>
                <w:sz w:val="28"/>
                <w:szCs w:val="28"/>
              </w:rPr>
              <w:t xml:space="preserve">    箱</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联系人电话</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联系人手机</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所投分包</w:t>
            </w:r>
          </w:p>
        </w:tc>
        <w:tc>
          <w:tcPr>
            <w:tcW w:w="6481" w:type="dxa"/>
            <w:gridSpan w:val="3"/>
          </w:tcPr>
          <w:p w:rsidR="00AC26FD" w:rsidRPr="00723A40" w:rsidRDefault="00AC26FD" w:rsidP="002F4530">
            <w:pPr>
              <w:jc w:val="center"/>
              <w:rPr>
                <w:rFonts w:ascii="华文楷体" w:eastAsia="华文楷体" w:hAnsi="华文楷体"/>
                <w:sz w:val="28"/>
                <w:szCs w:val="28"/>
              </w:rPr>
            </w:pPr>
          </w:p>
        </w:tc>
      </w:tr>
    </w:tbl>
    <w:p w:rsidR="00AC26FD" w:rsidRDefault="00AC26FD" w:rsidP="00AC26FD">
      <w:pPr>
        <w:spacing w:line="320" w:lineRule="exact"/>
        <w:rPr>
          <w:rFonts w:ascii="楷体_GB2312" w:eastAsia="楷体_GB2312"/>
          <w:sz w:val="28"/>
          <w:szCs w:val="28"/>
        </w:rPr>
      </w:pPr>
    </w:p>
    <w:p w:rsidR="00AC26FD" w:rsidRPr="0079262C" w:rsidRDefault="00AC26FD" w:rsidP="00AC26FD">
      <w:pPr>
        <w:spacing w:line="320" w:lineRule="exact"/>
        <w:rPr>
          <w:rFonts w:ascii="楷体_GB2312" w:eastAsia="楷体_GB2312"/>
          <w:sz w:val="28"/>
          <w:szCs w:val="28"/>
        </w:rPr>
      </w:pPr>
      <w:r w:rsidRPr="0079262C">
        <w:rPr>
          <w:rFonts w:ascii="楷体_GB2312" w:eastAsia="楷体_GB2312" w:hint="eastAsia"/>
          <w:sz w:val="28"/>
          <w:szCs w:val="28"/>
        </w:rPr>
        <w:t>备注：请如实填写《供应商参加投标确认函》，并将加盖公章的确认函扫描件发送至电子邮箱（</w:t>
      </w:r>
      <w:r>
        <w:rPr>
          <w:rFonts w:ascii="楷体_GB2312" w:eastAsia="楷体_GB2312" w:hint="eastAsia"/>
          <w:sz w:val="28"/>
          <w:szCs w:val="28"/>
        </w:rPr>
        <w:t>50891671@qq</w:t>
      </w:r>
      <w:r w:rsidRPr="0079262C">
        <w:rPr>
          <w:rFonts w:ascii="楷体_GB2312" w:eastAsia="楷体_GB2312" w:hint="eastAsia"/>
          <w:sz w:val="28"/>
          <w:szCs w:val="28"/>
        </w:rPr>
        <w:t>.com）</w:t>
      </w:r>
    </w:p>
    <w:p w:rsidR="008D0F5D" w:rsidRDefault="008D0F5D">
      <w:pPr>
        <w:adjustRightInd w:val="0"/>
        <w:snapToGrid w:val="0"/>
        <w:spacing w:line="440" w:lineRule="exact"/>
        <w:contextualSpacing/>
        <w:rPr>
          <w:rFonts w:ascii="宋体" w:hAnsi="宋体" w:cs="宋体"/>
          <w:b/>
          <w:sz w:val="28"/>
          <w:szCs w:val="28"/>
        </w:rPr>
      </w:pPr>
    </w:p>
    <w:p w:rsidR="008D0F5D" w:rsidRDefault="008D0F5D">
      <w:pPr>
        <w:pStyle w:val="20"/>
        <w:rPr>
          <w:rFonts w:ascii="宋体" w:hAnsi="宋体" w:cs="宋体"/>
          <w:sz w:val="28"/>
          <w:szCs w:val="28"/>
        </w:rPr>
      </w:pPr>
    </w:p>
    <w:p w:rsidR="008D0F5D" w:rsidRDefault="00B621FD">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rsidP="00F47511">
      <w:pPr>
        <w:pStyle w:val="20"/>
        <w:ind w:firstLine="0"/>
      </w:pPr>
    </w:p>
    <w:p w:rsidR="00F47511" w:rsidRDefault="00F47511" w:rsidP="00F47511">
      <w:pPr>
        <w:pStyle w:val="20"/>
        <w:ind w:firstLine="0"/>
      </w:pPr>
    </w:p>
    <w:p w:rsidR="00F47511" w:rsidRDefault="00F47511" w:rsidP="00F47511">
      <w:pPr>
        <w:pStyle w:val="20"/>
        <w:ind w:firstLine="0"/>
      </w:pPr>
    </w:p>
    <w:p w:rsidR="008D0F5D" w:rsidRDefault="008D0F5D">
      <w:pPr>
        <w:adjustRightInd w:val="0"/>
        <w:snapToGrid w:val="0"/>
        <w:spacing w:line="440" w:lineRule="exact"/>
        <w:contextualSpacing/>
      </w:pPr>
    </w:p>
    <w:p w:rsidR="008D0F5D" w:rsidRDefault="00B621FD">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621FD">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69346F">
      <w:pPr>
        <w:spacing w:afterLines="100" w:after="319" w:line="360" w:lineRule="auto"/>
        <w:jc w:val="center"/>
        <w:rPr>
          <w:rFonts w:ascii="宋体" w:hAnsi="宋体"/>
          <w:b/>
          <w:bCs/>
          <w:szCs w:val="21"/>
        </w:rPr>
      </w:pPr>
    </w:p>
    <w:p w:rsidR="008D0F5D" w:rsidRDefault="00B621FD" w:rsidP="0069346F">
      <w:pPr>
        <w:spacing w:afterLines="100" w:after="319" w:line="360" w:lineRule="auto"/>
        <w:jc w:val="center"/>
        <w:rPr>
          <w:rFonts w:ascii="宋体" w:hAnsi="宋体"/>
          <w:b/>
          <w:bCs/>
          <w:sz w:val="24"/>
        </w:rPr>
      </w:pPr>
      <w:r>
        <w:rPr>
          <w:rFonts w:ascii="宋体" w:hAnsi="宋体" w:hint="eastAsia"/>
          <w:b/>
          <w:bCs/>
          <w:sz w:val="24"/>
        </w:rPr>
        <w:t>声  明</w:t>
      </w:r>
    </w:p>
    <w:p w:rsidR="008D0F5D" w:rsidRDefault="00B621F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6F46CE">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w:t>
      </w:r>
      <w:r w:rsidR="00556999">
        <w:rPr>
          <w:rFonts w:asciiTheme="minorEastAsia" w:eastAsiaTheme="minorEastAsia" w:hAnsiTheme="minorEastAsia" w:hint="eastAsia"/>
          <w:b/>
          <w:sz w:val="36"/>
        </w:rPr>
        <w:t>（四）</w:t>
      </w:r>
      <w:r w:rsidR="00556999" w:rsidRPr="00556999">
        <w:rPr>
          <w:rFonts w:asciiTheme="minorEastAsia" w:eastAsiaTheme="minorEastAsia" w:hAnsiTheme="minorEastAsia" w:hint="eastAsia"/>
          <w:b/>
          <w:sz w:val="36"/>
        </w:rPr>
        <w:t>“信用中国”网站（www.creditchina.gov.cn）、“中国政府采购网"(www.ccgp.gov.cn)的查询截图</w:t>
      </w:r>
    </w:p>
    <w:p w:rsidR="006464B7" w:rsidRDefault="006464B7">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8D0F5D" w:rsidRDefault="00B621F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56999">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8D0F5D" w:rsidRDefault="008D0F5D">
      <w:pPr>
        <w:pStyle w:val="a8"/>
        <w:rPr>
          <w:rFonts w:ascii="Times New Roman" w:hAnsi="Times New Roman"/>
          <w:b/>
          <w:sz w:val="36"/>
        </w:rPr>
      </w:pPr>
    </w:p>
    <w:p w:rsidR="008D0F5D" w:rsidRDefault="00B621FD">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的法定代表人，现授权委托我单位的(姓名)为我公司代理人。代理人在项目招投标活动中所签署的一切文件和处理与之有关的一切事务，我均予以承认。</w:t>
      </w:r>
    </w:p>
    <w:p w:rsidR="008D0F5D" w:rsidRDefault="00B621F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621F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 w:rsidR="00E80D96" w:rsidRDefault="00E80D96">
      <w:pPr>
        <w:pStyle w:val="ac"/>
        <w:rPr>
          <w:rFonts w:ascii="宋体" w:hAnsi="宋体"/>
          <w:kern w:val="0"/>
          <w:sz w:val="36"/>
          <w:szCs w:val="36"/>
        </w:rPr>
      </w:pPr>
    </w:p>
    <w:p w:rsidR="008D0F5D" w:rsidRDefault="00B621FD">
      <w:pPr>
        <w:pStyle w:val="ac"/>
        <w:rPr>
          <w:rFonts w:ascii="宋体" w:hAnsi="宋体"/>
          <w:sz w:val="36"/>
          <w:szCs w:val="36"/>
        </w:rPr>
      </w:pPr>
      <w:r>
        <w:rPr>
          <w:rFonts w:ascii="宋体" w:hAnsi="宋体" w:hint="eastAsia"/>
          <w:kern w:val="0"/>
          <w:sz w:val="36"/>
          <w:szCs w:val="36"/>
        </w:rPr>
        <w:lastRenderedPageBreak/>
        <w:t>（</w:t>
      </w:r>
      <w:r w:rsidR="001B10AD">
        <w:rPr>
          <w:rFonts w:ascii="宋体" w:hAnsi="宋体" w:hint="eastAsia"/>
          <w:kern w:val="0"/>
          <w:sz w:val="36"/>
          <w:szCs w:val="36"/>
        </w:rPr>
        <w:t>六</w:t>
      </w:r>
      <w:r>
        <w:rPr>
          <w:rFonts w:ascii="宋体" w:hAnsi="宋体" w:hint="eastAsia"/>
          <w:kern w:val="0"/>
          <w:sz w:val="36"/>
          <w:szCs w:val="36"/>
        </w:rPr>
        <w:t>）投标函</w:t>
      </w:r>
    </w:p>
    <w:p w:rsidR="008D0F5D" w:rsidRDefault="00B621F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2F4530" w:rsidRPr="00C131D2">
        <w:rPr>
          <w:rFonts w:ascii="宋体" w:hAnsi="宋体" w:cs="宋体" w:hint="eastAsia"/>
          <w:sz w:val="24"/>
        </w:rPr>
        <w:t>扬州大学附属医院</w:t>
      </w:r>
      <w:r w:rsidR="00F47511">
        <w:rPr>
          <w:rFonts w:ascii="宋体" w:hAnsi="宋体" w:cs="宋体" w:hint="eastAsia"/>
          <w:sz w:val="24"/>
        </w:rPr>
        <w:t>输血科</w:t>
      </w:r>
      <w:r w:rsidR="002F4530" w:rsidRPr="00C131D2">
        <w:rPr>
          <w:rFonts w:ascii="宋体" w:hAnsi="宋体" w:cs="宋体" w:hint="eastAsia"/>
          <w:sz w:val="24"/>
        </w:rPr>
        <w:t>科监控</w:t>
      </w:r>
      <w:r w:rsidR="00F47511">
        <w:rPr>
          <w:rFonts w:ascii="宋体" w:hAnsi="宋体" w:cs="宋体" w:hint="eastAsia"/>
          <w:sz w:val="24"/>
        </w:rPr>
        <w:t>系统安装</w:t>
      </w:r>
      <w:r w:rsidR="002F4530" w:rsidRPr="00C131D2">
        <w:rPr>
          <w:rFonts w:ascii="宋体" w:hAnsi="宋体" w:cs="宋体" w:hint="eastAsia"/>
          <w:sz w:val="24"/>
        </w:rPr>
        <w:t>项目</w:t>
      </w:r>
      <w:r w:rsidR="00E16953">
        <w:rPr>
          <w:rFonts w:ascii="宋体" w:hAnsi="宋体" w:hint="eastAsia"/>
          <w:sz w:val="24"/>
        </w:rPr>
        <w:t>询价邀请</w:t>
      </w:r>
      <w:r>
        <w:rPr>
          <w:rFonts w:ascii="宋体" w:hAnsi="宋体" w:hint="eastAsia"/>
          <w:sz w:val="24"/>
        </w:rPr>
        <w:t>，我方针对该项目的投标报价为</w:t>
      </w:r>
      <w:r>
        <w:rPr>
          <w:rFonts w:ascii="宋体" w:hAnsi="宋体" w:hint="eastAsia"/>
          <w:sz w:val="24"/>
          <w:u w:val="single"/>
        </w:rPr>
        <w:t>（大写：         ）</w:t>
      </w:r>
      <w:r>
        <w:rPr>
          <w:rFonts w:ascii="宋体" w:hAnsi="宋体" w:hint="eastAsia"/>
          <w:sz w:val="24"/>
        </w:rPr>
        <w:t>元人民币。并正式授权的下述签字人</w:t>
      </w:r>
      <w:r w:rsidR="00F47511">
        <w:rPr>
          <w:rFonts w:ascii="宋体" w:hAnsi="宋体" w:hint="eastAsia"/>
          <w:sz w:val="24"/>
        </w:rPr>
        <w:t xml:space="preserve">                    </w:t>
      </w:r>
      <w:r>
        <w:rPr>
          <w:rFonts w:ascii="宋体" w:hAnsi="宋体" w:hint="eastAsia"/>
          <w:sz w:val="24"/>
        </w:rPr>
        <w:t>（职务和职称）代表投标人</w:t>
      </w:r>
      <w:r w:rsidR="00F47511">
        <w:rPr>
          <w:rFonts w:ascii="宋体" w:hAnsi="宋体" w:hint="eastAsia"/>
          <w:sz w:val="24"/>
        </w:rPr>
        <w:t xml:space="preserve">           </w:t>
      </w:r>
      <w:r>
        <w:rPr>
          <w:rFonts w:ascii="宋体" w:hAnsi="宋体" w:hint="eastAsia"/>
          <w:sz w:val="24"/>
        </w:rPr>
        <w:t>（投标人名称），提交招标文件要求的全套投标文件，包括：</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F47511"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w:t>
      </w:r>
    </w:p>
    <w:p w:rsidR="008D0F5D" w:rsidRDefault="00B621F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投标人代表：</w:t>
      </w:r>
      <w:r>
        <w:rPr>
          <w:rFonts w:ascii="宋体" w:hAnsi="宋体" w:hint="eastAsia"/>
          <w:sz w:val="24"/>
          <w:u w:val="single"/>
        </w:rPr>
        <w:t>（签字</w:t>
      </w:r>
      <w:r>
        <w:rPr>
          <w:rFonts w:ascii="宋体" w:hAnsi="宋体"/>
          <w:sz w:val="24"/>
          <w:u w:val="single"/>
        </w:rPr>
        <w:t xml:space="preserve">）      </w:t>
      </w:r>
    </w:p>
    <w:p w:rsidR="008D0F5D" w:rsidRDefault="00B621F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8D0F5D" w:rsidRDefault="008D0F5D">
      <w:pPr>
        <w:adjustRightInd w:val="0"/>
        <w:snapToGrid w:val="0"/>
        <w:spacing w:line="500" w:lineRule="exact"/>
        <w:contextualSpacing/>
        <w:rPr>
          <w:rFonts w:ascii="宋体" w:hAnsi="宋体"/>
          <w:sz w:val="22"/>
        </w:rPr>
      </w:pPr>
    </w:p>
    <w:p w:rsidR="008D0F5D" w:rsidRDefault="008D0F5D">
      <w:pPr>
        <w:spacing w:line="340" w:lineRule="exact"/>
        <w:jc w:val="left"/>
        <w:rPr>
          <w:rFonts w:ascii="宋体" w:hAnsi="宋体"/>
          <w:b/>
          <w:sz w:val="32"/>
        </w:rPr>
      </w:pPr>
    </w:p>
    <w:p w:rsidR="008D0F5D" w:rsidRDefault="008D0F5D">
      <w:pPr>
        <w:adjustRightInd w:val="0"/>
        <w:snapToGrid w:val="0"/>
        <w:spacing w:line="440" w:lineRule="exact"/>
        <w:contextualSpacing/>
        <w:rPr>
          <w:rFonts w:ascii="宋体" w:hAnsi="宋体"/>
        </w:rPr>
      </w:pPr>
    </w:p>
    <w:p w:rsidR="008D0F5D" w:rsidRDefault="008D0F5D">
      <w:pPr>
        <w:pStyle w:val="a4"/>
        <w:rPr>
          <w:rFonts w:ascii="宋体" w:hAnsi="宋体"/>
        </w:rPr>
      </w:pPr>
    </w:p>
    <w:p w:rsidR="008D0F5D" w:rsidRDefault="008D0F5D">
      <w:pPr>
        <w:rPr>
          <w:rFonts w:ascii="宋体" w:hAnsi="宋体"/>
        </w:rPr>
      </w:pPr>
    </w:p>
    <w:p w:rsidR="008D0F5D" w:rsidRDefault="008D0F5D">
      <w:pPr>
        <w:pStyle w:val="a4"/>
      </w:pPr>
    </w:p>
    <w:p w:rsidR="008D0F5D" w:rsidRDefault="008D0F5D">
      <w:pPr>
        <w:spacing w:line="340" w:lineRule="exact"/>
        <w:jc w:val="left"/>
        <w:rPr>
          <w:rFonts w:ascii="宋体" w:hAnsi="宋体"/>
          <w:b/>
          <w:sz w:val="36"/>
          <w:szCs w:val="36"/>
        </w:rPr>
      </w:pPr>
    </w:p>
    <w:p w:rsidR="008D0F5D" w:rsidRDefault="00B621FD">
      <w:pPr>
        <w:spacing w:line="340" w:lineRule="exact"/>
        <w:jc w:val="center"/>
        <w:rPr>
          <w:rFonts w:ascii="宋体" w:hAnsi="宋体"/>
          <w:b/>
          <w:sz w:val="36"/>
          <w:szCs w:val="36"/>
        </w:rPr>
      </w:pPr>
      <w:r>
        <w:rPr>
          <w:rFonts w:ascii="宋体" w:hAnsi="宋体" w:hint="eastAsia"/>
          <w:b/>
          <w:sz w:val="36"/>
          <w:szCs w:val="36"/>
        </w:rPr>
        <w:lastRenderedPageBreak/>
        <w:t>（</w:t>
      </w:r>
      <w:r w:rsidR="001B10AD">
        <w:rPr>
          <w:rFonts w:ascii="宋体" w:hAnsi="宋体" w:hint="eastAsia"/>
          <w:b/>
          <w:sz w:val="36"/>
          <w:szCs w:val="36"/>
        </w:rPr>
        <w:t>七</w:t>
      </w:r>
      <w:r>
        <w:rPr>
          <w:rFonts w:ascii="宋体" w:hAnsi="宋体" w:hint="eastAsia"/>
          <w:b/>
          <w:sz w:val="36"/>
          <w:szCs w:val="36"/>
        </w:rPr>
        <w:t>）投标报价表</w:t>
      </w:r>
    </w:p>
    <w:p w:rsidR="008D0F5D" w:rsidRDefault="008D0F5D">
      <w:pPr>
        <w:spacing w:line="340" w:lineRule="exact"/>
        <w:jc w:val="center"/>
        <w:rPr>
          <w:rFonts w:ascii="宋体" w:hAnsi="宋体"/>
          <w:b/>
          <w:sz w:val="32"/>
        </w:rPr>
      </w:pPr>
    </w:p>
    <w:p w:rsidR="008D0F5D" w:rsidRDefault="00B621FD">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2F4530">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rsidTr="002F4530">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0670A7" w:rsidRPr="000E2C22" w:rsidRDefault="002F4530" w:rsidP="000E2C22">
            <w:pPr>
              <w:pStyle w:val="a0"/>
              <w:adjustRightInd w:val="0"/>
              <w:snapToGrid w:val="0"/>
              <w:spacing w:line="440" w:lineRule="exact"/>
              <w:contextualSpacing/>
              <w:jc w:val="center"/>
              <w:rPr>
                <w:rFonts w:ascii="宋体" w:hAnsi="宋体"/>
                <w:b/>
                <w:kern w:val="2"/>
                <w:sz w:val="24"/>
                <w:szCs w:val="24"/>
              </w:rPr>
            </w:pPr>
            <w:r w:rsidRPr="00C131D2">
              <w:rPr>
                <w:rFonts w:ascii="宋体" w:hAnsi="宋体" w:cs="宋体" w:hint="eastAsia"/>
                <w:sz w:val="24"/>
              </w:rPr>
              <w:t>扬州大学附属医院</w:t>
            </w:r>
            <w:r w:rsidR="00F47511">
              <w:rPr>
                <w:rFonts w:ascii="宋体" w:hAnsi="宋体" w:cs="宋体" w:hint="eastAsia"/>
                <w:sz w:val="24"/>
              </w:rPr>
              <w:t>输血科</w:t>
            </w:r>
            <w:r w:rsidRPr="00C131D2">
              <w:rPr>
                <w:rFonts w:ascii="宋体" w:hAnsi="宋体" w:cs="宋体" w:hint="eastAsia"/>
                <w:sz w:val="24"/>
              </w:rPr>
              <w:t>监控</w:t>
            </w:r>
            <w:r w:rsidR="00F47511">
              <w:rPr>
                <w:rFonts w:ascii="宋体" w:hAnsi="宋体" w:cs="宋体" w:hint="eastAsia"/>
                <w:sz w:val="24"/>
              </w:rPr>
              <w:t>安装</w:t>
            </w:r>
            <w:r w:rsidRPr="00C131D2">
              <w:rPr>
                <w:rFonts w:ascii="宋体" w:hAnsi="宋体" w:cs="宋体" w:hint="eastAsia"/>
                <w:sz w:val="24"/>
              </w:rPr>
              <w:t>项目</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E2C22">
            <w:pPr>
              <w:pStyle w:val="af4"/>
              <w:spacing w:before="0" w:after="0" w:line="500" w:lineRule="exact"/>
              <w:ind w:firstLine="0"/>
              <w:rPr>
                <w:rFonts w:ascii="宋体" w:hAnsi="宋体"/>
              </w:rPr>
            </w:pPr>
            <w:r>
              <w:rPr>
                <w:rFonts w:ascii="宋体" w:hAnsi="宋体"/>
              </w:rPr>
              <w:t>大写：</w:t>
            </w:r>
          </w:p>
          <w:p w:rsidR="000670A7" w:rsidRDefault="000670A7" w:rsidP="002F4530">
            <w:pPr>
              <w:pStyle w:val="af4"/>
              <w:spacing w:before="0" w:after="0" w:line="500" w:lineRule="exact"/>
              <w:ind w:firstLine="0"/>
              <w:rPr>
                <w:rFonts w:ascii="宋体" w:hAnsi="宋体"/>
                <w:kern w:val="2"/>
              </w:rPr>
            </w:pPr>
            <w:r>
              <w:rPr>
                <w:rFonts w:ascii="宋体" w:hAnsi="宋体"/>
              </w:rPr>
              <w:t>小写：                          （人民币）</w:t>
            </w:r>
          </w:p>
        </w:tc>
      </w:tr>
      <w:tr w:rsidR="000670A7" w:rsidTr="002F4530">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Pr="00E80D96" w:rsidRDefault="000670A7" w:rsidP="00E80D96">
            <w:pPr>
              <w:pStyle w:val="a0"/>
              <w:adjustRightInd w:val="0"/>
              <w:snapToGrid w:val="0"/>
              <w:spacing w:line="440" w:lineRule="exact"/>
              <w:contextualSpacing/>
              <w:jc w:val="center"/>
              <w:rPr>
                <w:rFonts w:ascii="宋体" w:hAnsi="宋体"/>
                <w:kern w:val="2"/>
                <w:sz w:val="24"/>
                <w:szCs w:val="24"/>
              </w:rPr>
            </w:pP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F47511">
        <w:rPr>
          <w:rFonts w:ascii="仿宋" w:eastAsia="仿宋" w:hAnsi="仿宋" w:cs="宋体" w:hint="eastAsia"/>
          <w:bCs/>
          <w:i/>
          <w:iCs/>
          <w:color w:val="FF0000"/>
          <w:sz w:val="32"/>
          <w:szCs w:val="32"/>
          <w:u w:val="single"/>
        </w:rPr>
        <w:t>0.5</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6F46CE">
        <w:rPr>
          <w:rFonts w:ascii="仿宋" w:eastAsia="仿宋" w:hAnsi="仿宋" w:hint="eastAsia"/>
          <w:color w:val="FF0000"/>
          <w:sz w:val="32"/>
          <w:szCs w:val="32"/>
        </w:rPr>
        <w:t>材料费、施工费、安装调试费、辅材</w:t>
      </w:r>
      <w:r>
        <w:rPr>
          <w:rFonts w:ascii="仿宋" w:eastAsia="仿宋" w:hAnsi="仿宋" w:hint="eastAsia"/>
          <w:color w:val="FF0000"/>
          <w:sz w:val="32"/>
          <w:szCs w:val="32"/>
        </w:rPr>
        <w:t>、人员工资、验收、保险和税金等全部费用。</w:t>
      </w:r>
      <w:r>
        <w:rPr>
          <w:rFonts w:ascii="仿宋" w:eastAsia="仿宋" w:hAnsi="仿宋" w:hint="eastAsia"/>
          <w:b/>
          <w:sz w:val="32"/>
          <w:szCs w:val="32"/>
        </w:rPr>
        <w:t>上述报价为一次报出不再更改的价格。</w:t>
      </w:r>
    </w:p>
    <w:p w:rsidR="008D0F5D" w:rsidRDefault="008D0F5D" w:rsidP="002F4530">
      <w:pPr>
        <w:adjustRightInd w:val="0"/>
        <w:snapToGrid w:val="0"/>
        <w:spacing w:line="500" w:lineRule="exact"/>
        <w:contextualSpacing/>
        <w:rPr>
          <w:rFonts w:ascii="宋体" w:hAnsi="宋体" w:cs="宋体"/>
          <w:bCs/>
          <w:snapToGrid w:val="0"/>
          <w:kern w:val="0"/>
          <w:sz w:val="24"/>
        </w:rPr>
      </w:pP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0E2C22" w:rsidRDefault="00B621FD" w:rsidP="002F453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B9478E" w:rsidRDefault="00B9478E" w:rsidP="00B9478E">
      <w:pPr>
        <w:pStyle w:val="a0"/>
      </w:pPr>
    </w:p>
    <w:p w:rsidR="00B9478E" w:rsidRDefault="00B9478E" w:rsidP="00B9478E">
      <w:pPr>
        <w:pStyle w:val="3"/>
      </w:pPr>
    </w:p>
    <w:p w:rsidR="00B9478E" w:rsidRDefault="00B9478E" w:rsidP="00B9478E"/>
    <w:p w:rsidR="00B9478E" w:rsidRPr="00B9478E" w:rsidRDefault="00B9478E" w:rsidP="00B9478E">
      <w:pPr>
        <w:pStyle w:val="a0"/>
      </w:pPr>
    </w:p>
    <w:p w:rsidR="00963717" w:rsidRPr="00E20048" w:rsidRDefault="00963717" w:rsidP="00963717">
      <w:pPr>
        <w:rPr>
          <w:rFonts w:ascii="楷体_GB2312" w:eastAsia="楷体_GB2312"/>
          <w:b/>
          <w:bCs/>
          <w:sz w:val="30"/>
          <w:szCs w:val="30"/>
        </w:rPr>
      </w:pPr>
      <w:r w:rsidRPr="00E20048">
        <w:rPr>
          <w:rFonts w:ascii="楷体_GB2312" w:eastAsia="楷体_GB2312" w:hint="eastAsia"/>
          <w:b/>
          <w:bCs/>
          <w:sz w:val="30"/>
          <w:szCs w:val="30"/>
        </w:rPr>
        <w:lastRenderedPageBreak/>
        <w:t>分项报价表</w:t>
      </w:r>
    </w:p>
    <w:tbl>
      <w:tblPr>
        <w:tblW w:w="9229" w:type="dxa"/>
        <w:tblInd w:w="93" w:type="dxa"/>
        <w:tblLook w:val="04A0" w:firstRow="1" w:lastRow="0" w:firstColumn="1" w:lastColumn="0" w:noHBand="0" w:noVBand="1"/>
      </w:tblPr>
      <w:tblGrid>
        <w:gridCol w:w="897"/>
        <w:gridCol w:w="1302"/>
        <w:gridCol w:w="1976"/>
        <w:gridCol w:w="1485"/>
        <w:gridCol w:w="898"/>
        <w:gridCol w:w="898"/>
        <w:gridCol w:w="898"/>
        <w:gridCol w:w="875"/>
      </w:tblGrid>
      <w:tr w:rsidR="00963717" w:rsidRPr="000E2C22" w:rsidTr="00300AA1">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名称</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推荐</w:t>
            </w:r>
            <w:r w:rsidRPr="000E2C22">
              <w:rPr>
                <w:rFonts w:ascii="宋体" w:hAnsi="宋体" w:cs="宋体" w:hint="eastAsia"/>
                <w:color w:val="000000"/>
                <w:kern w:val="0"/>
                <w:sz w:val="22"/>
                <w:szCs w:val="22"/>
              </w:rPr>
              <w:t>品牌</w:t>
            </w:r>
            <w:r w:rsidR="00BD48E2">
              <w:rPr>
                <w:rFonts w:ascii="宋体" w:hAnsi="宋体" w:cs="宋体" w:hint="eastAsia"/>
                <w:color w:val="000000"/>
                <w:kern w:val="0"/>
                <w:sz w:val="22"/>
                <w:szCs w:val="22"/>
              </w:rPr>
              <w:t>型号</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规格参数</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r>
      <w:tr w:rsidR="00963717" w:rsidRPr="000E2C22" w:rsidTr="00300AA1">
        <w:trPr>
          <w:trHeight w:val="270"/>
        </w:trPr>
        <w:tc>
          <w:tcPr>
            <w:tcW w:w="922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3717" w:rsidRPr="000E2C22" w:rsidRDefault="00F47511" w:rsidP="002F453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西区输血科监控</w:t>
            </w:r>
          </w:p>
        </w:tc>
      </w:tr>
      <w:tr w:rsidR="00F47511" w:rsidRPr="000E2C22" w:rsidTr="00300AA1">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1</w:t>
            </w:r>
          </w:p>
        </w:tc>
        <w:tc>
          <w:tcPr>
            <w:tcW w:w="1302"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55</w:t>
            </w:r>
            <w:r>
              <w:rPr>
                <w:rFonts w:hint="eastAsia"/>
                <w:color w:val="000000"/>
              </w:rPr>
              <w:t>寸显示器</w:t>
            </w:r>
          </w:p>
        </w:tc>
        <w:tc>
          <w:tcPr>
            <w:tcW w:w="1976"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小米</w:t>
            </w:r>
          </w:p>
        </w:tc>
        <w:tc>
          <w:tcPr>
            <w:tcW w:w="1485" w:type="dxa"/>
            <w:tcBorders>
              <w:top w:val="nil"/>
              <w:left w:val="nil"/>
              <w:bottom w:val="single" w:sz="4" w:space="0" w:color="auto"/>
              <w:right w:val="single" w:sz="4" w:space="0" w:color="auto"/>
            </w:tcBorders>
            <w:shd w:val="clear" w:color="auto" w:fill="auto"/>
            <w:vAlign w:val="center"/>
            <w:hideMark/>
          </w:tcPr>
          <w:p w:rsidR="00F47511" w:rsidRDefault="00F47511">
            <w:pPr>
              <w:jc w:val="center"/>
              <w:rPr>
                <w:rFonts w:ascii="宋体" w:hAnsi="宋体" w:cs="宋体"/>
                <w:color w:val="000000"/>
                <w:sz w:val="24"/>
              </w:rPr>
            </w:pPr>
            <w:r>
              <w:rPr>
                <w:rFonts w:hint="eastAsia"/>
                <w:color w:val="000000"/>
              </w:rPr>
              <w:t>55</w:t>
            </w:r>
            <w:r>
              <w:rPr>
                <w:rFonts w:hint="eastAsia"/>
                <w:color w:val="000000"/>
              </w:rPr>
              <w:t>寸</w:t>
            </w:r>
            <w:r>
              <w:rPr>
                <w:rFonts w:hint="eastAsia"/>
                <w:color w:val="000000"/>
              </w:rPr>
              <w:t>4K</w:t>
            </w:r>
            <w:r>
              <w:rPr>
                <w:rFonts w:hint="eastAsia"/>
                <w:color w:val="000000"/>
              </w:rPr>
              <w:t>高清</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台</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F47511" w:rsidRPr="000E2C22" w:rsidTr="00300AA1">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2</w:t>
            </w:r>
          </w:p>
        </w:tc>
        <w:tc>
          <w:tcPr>
            <w:tcW w:w="1302"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POE</w:t>
            </w:r>
            <w:r>
              <w:rPr>
                <w:rFonts w:hint="eastAsia"/>
                <w:color w:val="000000"/>
              </w:rPr>
              <w:t>网络半球摄像机</w:t>
            </w:r>
          </w:p>
        </w:tc>
        <w:tc>
          <w:tcPr>
            <w:tcW w:w="1976"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proofErr w:type="gramStart"/>
            <w:r>
              <w:rPr>
                <w:rFonts w:hint="eastAsia"/>
                <w:color w:val="000000"/>
              </w:rPr>
              <w:t>海康威视</w:t>
            </w:r>
            <w:proofErr w:type="gramEnd"/>
          </w:p>
        </w:tc>
        <w:tc>
          <w:tcPr>
            <w:tcW w:w="1485" w:type="dxa"/>
            <w:tcBorders>
              <w:top w:val="nil"/>
              <w:left w:val="nil"/>
              <w:bottom w:val="single" w:sz="4" w:space="0" w:color="auto"/>
              <w:right w:val="single" w:sz="4" w:space="0" w:color="auto"/>
            </w:tcBorders>
            <w:shd w:val="clear" w:color="auto" w:fill="auto"/>
            <w:vAlign w:val="center"/>
            <w:hideMark/>
          </w:tcPr>
          <w:p w:rsidR="00F47511" w:rsidRDefault="00F47511">
            <w:pPr>
              <w:jc w:val="center"/>
              <w:rPr>
                <w:rFonts w:ascii="宋体" w:hAnsi="宋体" w:cs="宋体"/>
                <w:color w:val="000000"/>
                <w:sz w:val="24"/>
              </w:rPr>
            </w:pPr>
            <w:r>
              <w:rPr>
                <w:rFonts w:hint="eastAsia"/>
                <w:color w:val="000000"/>
              </w:rPr>
              <w:t>200</w:t>
            </w:r>
            <w:r>
              <w:rPr>
                <w:rFonts w:hint="eastAsia"/>
                <w:color w:val="000000"/>
              </w:rPr>
              <w:t>万星光</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台</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3</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F47511" w:rsidRPr="000E2C22" w:rsidTr="00300AA1">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3</w:t>
            </w:r>
          </w:p>
        </w:tc>
        <w:tc>
          <w:tcPr>
            <w:tcW w:w="1302"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硬盘录像机</w:t>
            </w:r>
          </w:p>
        </w:tc>
        <w:tc>
          <w:tcPr>
            <w:tcW w:w="1976"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proofErr w:type="gramStart"/>
            <w:r>
              <w:rPr>
                <w:rFonts w:hint="eastAsia"/>
                <w:color w:val="000000"/>
              </w:rPr>
              <w:t>海康威视</w:t>
            </w:r>
            <w:proofErr w:type="gramEnd"/>
          </w:p>
        </w:tc>
        <w:tc>
          <w:tcPr>
            <w:tcW w:w="1485"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8</w:t>
            </w:r>
            <w:r>
              <w:rPr>
                <w:rFonts w:hint="eastAsia"/>
                <w:color w:val="000000"/>
              </w:rPr>
              <w:t>路</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台</w:t>
            </w:r>
          </w:p>
        </w:tc>
        <w:tc>
          <w:tcPr>
            <w:tcW w:w="898" w:type="dxa"/>
            <w:tcBorders>
              <w:top w:val="nil"/>
              <w:left w:val="nil"/>
              <w:bottom w:val="single" w:sz="4" w:space="0" w:color="auto"/>
              <w:right w:val="single" w:sz="4" w:space="0" w:color="auto"/>
            </w:tcBorders>
            <w:shd w:val="clear" w:color="auto" w:fill="auto"/>
            <w:noWrap/>
            <w:vAlign w:val="bottom"/>
            <w:hideMark/>
          </w:tcPr>
          <w:p w:rsidR="00F47511" w:rsidRDefault="00F47511">
            <w:pPr>
              <w:jc w:val="center"/>
              <w:rPr>
                <w:rFonts w:ascii="宋体" w:hAnsi="宋体" w:cs="宋体"/>
                <w:color w:val="000000"/>
                <w:sz w:val="22"/>
                <w:szCs w:val="22"/>
              </w:rPr>
            </w:pPr>
            <w:r>
              <w:rPr>
                <w:rFonts w:hint="eastAsia"/>
                <w:color w:val="00000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F47511" w:rsidRPr="000E2C22" w:rsidTr="00300AA1">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4</w:t>
            </w:r>
          </w:p>
        </w:tc>
        <w:tc>
          <w:tcPr>
            <w:tcW w:w="1302"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监控硬盘</w:t>
            </w:r>
          </w:p>
        </w:tc>
        <w:tc>
          <w:tcPr>
            <w:tcW w:w="1976"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希捷</w:t>
            </w:r>
          </w:p>
        </w:tc>
        <w:tc>
          <w:tcPr>
            <w:tcW w:w="1485"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2T</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块</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F47511" w:rsidRPr="000E2C22" w:rsidTr="00300AA1">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5</w:t>
            </w:r>
          </w:p>
        </w:tc>
        <w:tc>
          <w:tcPr>
            <w:tcW w:w="1302"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POE</w:t>
            </w:r>
            <w:r>
              <w:rPr>
                <w:rFonts w:hint="eastAsia"/>
                <w:color w:val="000000"/>
              </w:rPr>
              <w:t>交换机</w:t>
            </w:r>
          </w:p>
        </w:tc>
        <w:tc>
          <w:tcPr>
            <w:tcW w:w="1976"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proofErr w:type="gramStart"/>
            <w:r>
              <w:rPr>
                <w:rFonts w:hint="eastAsia"/>
                <w:color w:val="000000"/>
              </w:rPr>
              <w:t>海康威视</w:t>
            </w:r>
            <w:proofErr w:type="gramEnd"/>
          </w:p>
        </w:tc>
        <w:tc>
          <w:tcPr>
            <w:tcW w:w="1485"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8</w:t>
            </w:r>
            <w:r>
              <w:rPr>
                <w:rFonts w:hint="eastAsia"/>
                <w:color w:val="000000"/>
              </w:rPr>
              <w:t>口高功率</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台</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F47511" w:rsidRPr="00300AA1" w:rsidTr="00300AA1">
        <w:trPr>
          <w:trHeight w:val="34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F47511" w:rsidRPr="00300AA1" w:rsidRDefault="00F47511">
            <w:pPr>
              <w:jc w:val="center"/>
              <w:rPr>
                <w:color w:val="000000"/>
              </w:rPr>
            </w:pPr>
            <w:r>
              <w:rPr>
                <w:rFonts w:hint="eastAsia"/>
                <w:color w:val="000000"/>
              </w:rPr>
              <w:t>6</w:t>
            </w:r>
          </w:p>
        </w:tc>
        <w:tc>
          <w:tcPr>
            <w:tcW w:w="1302" w:type="dxa"/>
            <w:tcBorders>
              <w:top w:val="nil"/>
              <w:left w:val="nil"/>
              <w:bottom w:val="single" w:sz="4" w:space="0" w:color="auto"/>
              <w:right w:val="single" w:sz="4" w:space="0" w:color="auto"/>
            </w:tcBorders>
            <w:shd w:val="clear" w:color="auto" w:fill="auto"/>
            <w:noWrap/>
            <w:vAlign w:val="center"/>
            <w:hideMark/>
          </w:tcPr>
          <w:p w:rsidR="00F47511" w:rsidRPr="00300AA1" w:rsidRDefault="00F47511">
            <w:pPr>
              <w:jc w:val="center"/>
              <w:rPr>
                <w:color w:val="000000"/>
              </w:rPr>
            </w:pPr>
            <w:r>
              <w:rPr>
                <w:rFonts w:hint="eastAsia"/>
                <w:color w:val="000000"/>
              </w:rPr>
              <w:t>网线</w:t>
            </w:r>
          </w:p>
        </w:tc>
        <w:tc>
          <w:tcPr>
            <w:tcW w:w="1976" w:type="dxa"/>
            <w:tcBorders>
              <w:top w:val="nil"/>
              <w:left w:val="nil"/>
              <w:bottom w:val="single" w:sz="4" w:space="0" w:color="auto"/>
              <w:right w:val="single" w:sz="4" w:space="0" w:color="auto"/>
            </w:tcBorders>
            <w:shd w:val="clear" w:color="auto" w:fill="auto"/>
            <w:noWrap/>
            <w:vAlign w:val="center"/>
            <w:hideMark/>
          </w:tcPr>
          <w:p w:rsidR="00F47511" w:rsidRPr="00300AA1" w:rsidRDefault="00F47511">
            <w:pPr>
              <w:jc w:val="center"/>
              <w:rPr>
                <w:color w:val="000000"/>
              </w:rPr>
            </w:pPr>
            <w:proofErr w:type="gramStart"/>
            <w:r>
              <w:rPr>
                <w:rFonts w:hint="eastAsia"/>
                <w:color w:val="000000"/>
              </w:rPr>
              <w:t>海康威视</w:t>
            </w:r>
            <w:proofErr w:type="gramEnd"/>
          </w:p>
        </w:tc>
        <w:tc>
          <w:tcPr>
            <w:tcW w:w="1485" w:type="dxa"/>
            <w:tcBorders>
              <w:top w:val="nil"/>
              <w:left w:val="nil"/>
              <w:bottom w:val="single" w:sz="4" w:space="0" w:color="auto"/>
              <w:right w:val="single" w:sz="4" w:space="0" w:color="auto"/>
            </w:tcBorders>
            <w:shd w:val="clear" w:color="auto" w:fill="auto"/>
            <w:vAlign w:val="center"/>
            <w:hideMark/>
          </w:tcPr>
          <w:p w:rsidR="00F47511" w:rsidRPr="00300AA1" w:rsidRDefault="00F47511">
            <w:pPr>
              <w:jc w:val="center"/>
              <w:rPr>
                <w:color w:val="000000"/>
              </w:rPr>
            </w:pPr>
            <w:r>
              <w:rPr>
                <w:rFonts w:hint="eastAsia"/>
                <w:color w:val="000000"/>
              </w:rPr>
              <w:t>六类</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300AA1" w:rsidRDefault="00F47511">
            <w:pPr>
              <w:jc w:val="center"/>
              <w:rPr>
                <w:color w:val="000000"/>
              </w:rPr>
            </w:pPr>
            <w:r>
              <w:rPr>
                <w:rFonts w:hint="eastAsia"/>
                <w:color w:val="000000"/>
              </w:rPr>
              <w:t>米</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300AA1" w:rsidRDefault="00F47511">
            <w:pPr>
              <w:jc w:val="center"/>
              <w:rPr>
                <w:color w:val="000000"/>
              </w:rPr>
            </w:pPr>
            <w:r>
              <w:rPr>
                <w:rFonts w:hint="eastAsia"/>
                <w:color w:val="000000"/>
              </w:rPr>
              <w:t>100</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300AA1" w:rsidRDefault="00F47511" w:rsidP="00300AA1">
            <w:pPr>
              <w:jc w:val="center"/>
              <w:rPr>
                <w:color w:val="000000"/>
              </w:rPr>
            </w:pPr>
            <w:r w:rsidRPr="00300AA1">
              <w:rPr>
                <w:rFonts w:hint="eastAsia"/>
                <w:color w:val="000000"/>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F47511" w:rsidRPr="00300AA1" w:rsidRDefault="00F47511" w:rsidP="00300AA1">
            <w:pPr>
              <w:jc w:val="center"/>
              <w:rPr>
                <w:color w:val="000000"/>
              </w:rPr>
            </w:pPr>
            <w:r w:rsidRPr="00300AA1">
              <w:rPr>
                <w:rFonts w:hint="eastAsia"/>
                <w:color w:val="000000"/>
              </w:rPr>
              <w:t xml:space="preserve">　</w:t>
            </w:r>
          </w:p>
        </w:tc>
      </w:tr>
      <w:tr w:rsidR="00F47511" w:rsidRPr="00300AA1" w:rsidTr="00300AA1">
        <w:trPr>
          <w:trHeight w:val="265"/>
        </w:trPr>
        <w:tc>
          <w:tcPr>
            <w:tcW w:w="897" w:type="dxa"/>
            <w:tcBorders>
              <w:top w:val="nil"/>
              <w:left w:val="single" w:sz="4" w:space="0" w:color="auto"/>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7</w:t>
            </w:r>
          </w:p>
        </w:tc>
        <w:tc>
          <w:tcPr>
            <w:tcW w:w="1302"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PVC</w:t>
            </w:r>
            <w:r>
              <w:rPr>
                <w:rFonts w:hint="eastAsia"/>
                <w:color w:val="000000"/>
              </w:rPr>
              <w:t>线槽</w:t>
            </w:r>
          </w:p>
        </w:tc>
        <w:tc>
          <w:tcPr>
            <w:tcW w:w="1976"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公元</w:t>
            </w:r>
          </w:p>
        </w:tc>
        <w:tc>
          <w:tcPr>
            <w:tcW w:w="1485" w:type="dxa"/>
            <w:tcBorders>
              <w:top w:val="nil"/>
              <w:left w:val="nil"/>
              <w:bottom w:val="single" w:sz="4" w:space="0" w:color="auto"/>
              <w:right w:val="single" w:sz="4" w:space="0" w:color="auto"/>
            </w:tcBorders>
            <w:shd w:val="clear" w:color="auto" w:fill="auto"/>
            <w:vAlign w:val="center"/>
          </w:tcPr>
          <w:p w:rsidR="00F47511" w:rsidRPr="00300AA1" w:rsidRDefault="00F47511">
            <w:pPr>
              <w:jc w:val="center"/>
              <w:rPr>
                <w:color w:val="000000"/>
              </w:rPr>
            </w:pPr>
            <w:r>
              <w:rPr>
                <w:rFonts w:hint="eastAsia"/>
                <w:color w:val="000000"/>
              </w:rPr>
              <w:t>5CM</w:t>
            </w:r>
          </w:p>
        </w:tc>
        <w:tc>
          <w:tcPr>
            <w:tcW w:w="898"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米</w:t>
            </w:r>
          </w:p>
        </w:tc>
        <w:tc>
          <w:tcPr>
            <w:tcW w:w="898"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15</w:t>
            </w:r>
          </w:p>
        </w:tc>
        <w:tc>
          <w:tcPr>
            <w:tcW w:w="898"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p>
        </w:tc>
        <w:tc>
          <w:tcPr>
            <w:tcW w:w="875"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p>
        </w:tc>
      </w:tr>
      <w:tr w:rsidR="00F47511" w:rsidRPr="00300AA1" w:rsidTr="00300AA1">
        <w:trPr>
          <w:trHeight w:val="213"/>
        </w:trPr>
        <w:tc>
          <w:tcPr>
            <w:tcW w:w="897" w:type="dxa"/>
            <w:tcBorders>
              <w:top w:val="nil"/>
              <w:left w:val="single" w:sz="4" w:space="0" w:color="auto"/>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8</w:t>
            </w:r>
          </w:p>
        </w:tc>
        <w:tc>
          <w:tcPr>
            <w:tcW w:w="1302"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高清线</w:t>
            </w:r>
          </w:p>
        </w:tc>
        <w:tc>
          <w:tcPr>
            <w:tcW w:w="1976"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proofErr w:type="gramStart"/>
            <w:r>
              <w:rPr>
                <w:rFonts w:hint="eastAsia"/>
                <w:color w:val="000000"/>
              </w:rPr>
              <w:t>绿联</w:t>
            </w:r>
            <w:proofErr w:type="gramEnd"/>
          </w:p>
        </w:tc>
        <w:tc>
          <w:tcPr>
            <w:tcW w:w="1485" w:type="dxa"/>
            <w:tcBorders>
              <w:top w:val="nil"/>
              <w:left w:val="nil"/>
              <w:bottom w:val="single" w:sz="4" w:space="0" w:color="auto"/>
              <w:right w:val="single" w:sz="4" w:space="0" w:color="auto"/>
            </w:tcBorders>
            <w:shd w:val="clear" w:color="auto" w:fill="auto"/>
            <w:vAlign w:val="center"/>
          </w:tcPr>
          <w:p w:rsidR="00F47511" w:rsidRPr="00300AA1" w:rsidRDefault="00F47511">
            <w:pPr>
              <w:jc w:val="center"/>
              <w:rPr>
                <w:color w:val="000000"/>
              </w:rPr>
            </w:pPr>
            <w:r>
              <w:rPr>
                <w:rFonts w:hint="eastAsia"/>
                <w:color w:val="000000"/>
              </w:rPr>
              <w:t>HDMI</w:t>
            </w:r>
          </w:p>
        </w:tc>
        <w:tc>
          <w:tcPr>
            <w:tcW w:w="898"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根</w:t>
            </w:r>
          </w:p>
        </w:tc>
        <w:tc>
          <w:tcPr>
            <w:tcW w:w="898"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2</w:t>
            </w:r>
          </w:p>
        </w:tc>
        <w:tc>
          <w:tcPr>
            <w:tcW w:w="898"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p>
        </w:tc>
        <w:tc>
          <w:tcPr>
            <w:tcW w:w="875"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p>
        </w:tc>
      </w:tr>
      <w:tr w:rsidR="00F47511" w:rsidRPr="00300AA1" w:rsidTr="00300AA1">
        <w:trPr>
          <w:trHeight w:val="459"/>
        </w:trPr>
        <w:tc>
          <w:tcPr>
            <w:tcW w:w="897" w:type="dxa"/>
            <w:tcBorders>
              <w:top w:val="nil"/>
              <w:left w:val="single" w:sz="4" w:space="0" w:color="auto"/>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9</w:t>
            </w:r>
          </w:p>
        </w:tc>
        <w:tc>
          <w:tcPr>
            <w:tcW w:w="1302"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电视壁装支架</w:t>
            </w:r>
          </w:p>
        </w:tc>
        <w:tc>
          <w:tcPr>
            <w:tcW w:w="1976"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 xml:space="preserve">　</w:t>
            </w:r>
          </w:p>
        </w:tc>
        <w:tc>
          <w:tcPr>
            <w:tcW w:w="1485" w:type="dxa"/>
            <w:tcBorders>
              <w:top w:val="nil"/>
              <w:left w:val="nil"/>
              <w:bottom w:val="single" w:sz="4" w:space="0" w:color="auto"/>
              <w:right w:val="single" w:sz="4" w:space="0" w:color="auto"/>
            </w:tcBorders>
            <w:shd w:val="clear" w:color="auto" w:fill="auto"/>
            <w:vAlign w:val="center"/>
          </w:tcPr>
          <w:p w:rsidR="00F47511" w:rsidRPr="00300AA1" w:rsidRDefault="00F47511">
            <w:pPr>
              <w:jc w:val="center"/>
              <w:rPr>
                <w:color w:val="000000"/>
              </w:rPr>
            </w:pPr>
            <w:r>
              <w:rPr>
                <w:rFonts w:hint="eastAsia"/>
                <w:color w:val="000000"/>
              </w:rPr>
              <w:t>壁装</w:t>
            </w:r>
          </w:p>
        </w:tc>
        <w:tc>
          <w:tcPr>
            <w:tcW w:w="898"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套</w:t>
            </w:r>
          </w:p>
        </w:tc>
        <w:tc>
          <w:tcPr>
            <w:tcW w:w="898"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p>
        </w:tc>
        <w:tc>
          <w:tcPr>
            <w:tcW w:w="875" w:type="dxa"/>
            <w:tcBorders>
              <w:top w:val="nil"/>
              <w:left w:val="nil"/>
              <w:bottom w:val="single" w:sz="4" w:space="0" w:color="auto"/>
              <w:right w:val="single" w:sz="4" w:space="0" w:color="auto"/>
            </w:tcBorders>
            <w:shd w:val="clear" w:color="auto" w:fill="auto"/>
            <w:noWrap/>
            <w:vAlign w:val="center"/>
          </w:tcPr>
          <w:p w:rsidR="00F47511" w:rsidRPr="00300AA1" w:rsidRDefault="00F47511">
            <w:pPr>
              <w:jc w:val="center"/>
              <w:rPr>
                <w:color w:val="000000"/>
              </w:rPr>
            </w:pPr>
          </w:p>
        </w:tc>
      </w:tr>
      <w:tr w:rsidR="00300AA1" w:rsidRPr="00300AA1" w:rsidTr="00300AA1">
        <w:trPr>
          <w:trHeight w:val="459"/>
        </w:trPr>
        <w:tc>
          <w:tcPr>
            <w:tcW w:w="897" w:type="dxa"/>
            <w:tcBorders>
              <w:top w:val="nil"/>
              <w:left w:val="single" w:sz="4" w:space="0" w:color="auto"/>
              <w:bottom w:val="single" w:sz="4" w:space="0" w:color="auto"/>
              <w:right w:val="single" w:sz="4" w:space="0" w:color="auto"/>
            </w:tcBorders>
            <w:shd w:val="clear" w:color="auto" w:fill="auto"/>
            <w:noWrap/>
            <w:vAlign w:val="center"/>
          </w:tcPr>
          <w:p w:rsidR="00300AA1" w:rsidRDefault="00300AA1">
            <w:pPr>
              <w:jc w:val="center"/>
              <w:rPr>
                <w:rFonts w:ascii="宋体" w:hAnsi="宋体" w:cs="宋体"/>
                <w:color w:val="000000"/>
                <w:sz w:val="24"/>
              </w:rPr>
            </w:pPr>
            <w:r>
              <w:rPr>
                <w:rFonts w:hint="eastAsia"/>
                <w:color w:val="000000"/>
              </w:rPr>
              <w:t>10</w:t>
            </w:r>
          </w:p>
        </w:tc>
        <w:tc>
          <w:tcPr>
            <w:tcW w:w="1302" w:type="dxa"/>
            <w:tcBorders>
              <w:top w:val="nil"/>
              <w:left w:val="nil"/>
              <w:bottom w:val="single" w:sz="4" w:space="0" w:color="auto"/>
              <w:right w:val="single" w:sz="4" w:space="0" w:color="auto"/>
            </w:tcBorders>
            <w:shd w:val="clear" w:color="auto" w:fill="auto"/>
            <w:noWrap/>
            <w:vAlign w:val="center"/>
          </w:tcPr>
          <w:p w:rsidR="00300AA1" w:rsidRDefault="00300AA1">
            <w:pPr>
              <w:jc w:val="center"/>
              <w:rPr>
                <w:rFonts w:ascii="宋体" w:hAnsi="宋体" w:cs="宋体"/>
                <w:color w:val="000000"/>
                <w:sz w:val="24"/>
              </w:rPr>
            </w:pPr>
            <w:r>
              <w:rPr>
                <w:rFonts w:hint="eastAsia"/>
                <w:color w:val="000000"/>
              </w:rPr>
              <w:t>辅材</w:t>
            </w:r>
          </w:p>
        </w:tc>
        <w:tc>
          <w:tcPr>
            <w:tcW w:w="1976" w:type="dxa"/>
            <w:tcBorders>
              <w:top w:val="nil"/>
              <w:left w:val="nil"/>
              <w:bottom w:val="single" w:sz="4" w:space="0" w:color="auto"/>
              <w:right w:val="single" w:sz="4" w:space="0" w:color="auto"/>
            </w:tcBorders>
            <w:shd w:val="clear" w:color="auto" w:fill="auto"/>
            <w:noWrap/>
            <w:vAlign w:val="center"/>
          </w:tcPr>
          <w:p w:rsidR="00300AA1" w:rsidRDefault="00300AA1">
            <w:pPr>
              <w:jc w:val="center"/>
              <w:rPr>
                <w:rFonts w:ascii="宋体" w:hAnsi="宋体" w:cs="宋体"/>
                <w:color w:val="000000"/>
                <w:sz w:val="24"/>
              </w:rPr>
            </w:pPr>
            <w:r>
              <w:rPr>
                <w:rFonts w:hint="eastAsia"/>
                <w:color w:val="000000"/>
              </w:rPr>
              <w:t xml:space="preserve">　</w:t>
            </w:r>
          </w:p>
        </w:tc>
        <w:tc>
          <w:tcPr>
            <w:tcW w:w="1485" w:type="dxa"/>
            <w:tcBorders>
              <w:top w:val="nil"/>
              <w:left w:val="nil"/>
              <w:bottom w:val="single" w:sz="4" w:space="0" w:color="auto"/>
              <w:right w:val="single" w:sz="4" w:space="0" w:color="auto"/>
            </w:tcBorders>
            <w:shd w:val="clear" w:color="auto" w:fill="auto"/>
            <w:vAlign w:val="center"/>
          </w:tcPr>
          <w:p w:rsidR="00300AA1" w:rsidRDefault="00300AA1">
            <w:pPr>
              <w:jc w:val="center"/>
              <w:rPr>
                <w:rFonts w:ascii="宋体" w:hAnsi="宋体" w:cs="宋体"/>
                <w:color w:val="000000"/>
                <w:sz w:val="24"/>
              </w:rPr>
            </w:pPr>
            <w:r>
              <w:rPr>
                <w:rFonts w:hint="eastAsia"/>
                <w:color w:val="000000"/>
              </w:rPr>
              <w:t xml:space="preserve">　</w:t>
            </w:r>
          </w:p>
        </w:tc>
        <w:tc>
          <w:tcPr>
            <w:tcW w:w="898" w:type="dxa"/>
            <w:tcBorders>
              <w:top w:val="nil"/>
              <w:left w:val="nil"/>
              <w:bottom w:val="single" w:sz="4" w:space="0" w:color="auto"/>
              <w:right w:val="single" w:sz="4" w:space="0" w:color="auto"/>
            </w:tcBorders>
            <w:shd w:val="clear" w:color="auto" w:fill="auto"/>
            <w:noWrap/>
            <w:vAlign w:val="center"/>
          </w:tcPr>
          <w:p w:rsidR="00300AA1" w:rsidRDefault="00300AA1">
            <w:pPr>
              <w:jc w:val="center"/>
              <w:rPr>
                <w:rFonts w:ascii="宋体" w:hAnsi="宋体" w:cs="宋体"/>
                <w:color w:val="000000"/>
                <w:sz w:val="24"/>
              </w:rPr>
            </w:pPr>
            <w:r>
              <w:rPr>
                <w:rFonts w:hint="eastAsia"/>
                <w:color w:val="000000"/>
              </w:rPr>
              <w:t>批</w:t>
            </w:r>
          </w:p>
        </w:tc>
        <w:tc>
          <w:tcPr>
            <w:tcW w:w="898" w:type="dxa"/>
            <w:tcBorders>
              <w:top w:val="nil"/>
              <w:left w:val="nil"/>
              <w:bottom w:val="single" w:sz="4" w:space="0" w:color="auto"/>
              <w:right w:val="single" w:sz="4" w:space="0" w:color="auto"/>
            </w:tcBorders>
            <w:shd w:val="clear" w:color="auto" w:fill="auto"/>
            <w:noWrap/>
            <w:vAlign w:val="center"/>
          </w:tcPr>
          <w:p w:rsidR="00300AA1" w:rsidRDefault="00300AA1">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pPr>
              <w:jc w:val="center"/>
              <w:rPr>
                <w:color w:val="000000"/>
              </w:rPr>
            </w:pPr>
          </w:p>
        </w:tc>
        <w:tc>
          <w:tcPr>
            <w:tcW w:w="875" w:type="dxa"/>
            <w:tcBorders>
              <w:top w:val="nil"/>
              <w:left w:val="nil"/>
              <w:bottom w:val="single" w:sz="4" w:space="0" w:color="auto"/>
              <w:right w:val="single" w:sz="4" w:space="0" w:color="auto"/>
            </w:tcBorders>
            <w:shd w:val="clear" w:color="auto" w:fill="auto"/>
            <w:noWrap/>
            <w:vAlign w:val="center"/>
          </w:tcPr>
          <w:p w:rsidR="00300AA1" w:rsidRPr="00300AA1" w:rsidRDefault="00300AA1">
            <w:pPr>
              <w:jc w:val="center"/>
              <w:rPr>
                <w:color w:val="000000"/>
              </w:rPr>
            </w:pPr>
          </w:p>
        </w:tc>
      </w:tr>
      <w:tr w:rsidR="00300AA1" w:rsidRPr="00300AA1" w:rsidTr="00300AA1">
        <w:trPr>
          <w:trHeight w:val="459"/>
        </w:trPr>
        <w:tc>
          <w:tcPr>
            <w:tcW w:w="897" w:type="dxa"/>
            <w:tcBorders>
              <w:top w:val="nil"/>
              <w:left w:val="single" w:sz="4" w:space="0" w:color="auto"/>
              <w:bottom w:val="single" w:sz="4" w:space="0" w:color="auto"/>
              <w:right w:val="single" w:sz="4" w:space="0" w:color="auto"/>
            </w:tcBorders>
            <w:shd w:val="clear" w:color="auto" w:fill="auto"/>
            <w:noWrap/>
            <w:vAlign w:val="center"/>
          </w:tcPr>
          <w:p w:rsidR="00300AA1" w:rsidRDefault="00300AA1">
            <w:pPr>
              <w:jc w:val="center"/>
              <w:rPr>
                <w:rFonts w:ascii="宋体" w:hAnsi="宋体" w:cs="宋体"/>
                <w:color w:val="000000"/>
                <w:sz w:val="24"/>
              </w:rPr>
            </w:pPr>
            <w:r>
              <w:rPr>
                <w:rFonts w:hint="eastAsia"/>
                <w:color w:val="000000"/>
              </w:rPr>
              <w:t>11</w:t>
            </w:r>
          </w:p>
        </w:tc>
        <w:tc>
          <w:tcPr>
            <w:tcW w:w="1302" w:type="dxa"/>
            <w:tcBorders>
              <w:top w:val="nil"/>
              <w:left w:val="nil"/>
              <w:bottom w:val="single" w:sz="4" w:space="0" w:color="auto"/>
              <w:right w:val="single" w:sz="4" w:space="0" w:color="auto"/>
            </w:tcBorders>
            <w:shd w:val="clear" w:color="auto" w:fill="auto"/>
            <w:noWrap/>
            <w:vAlign w:val="center"/>
          </w:tcPr>
          <w:p w:rsidR="00300AA1" w:rsidRDefault="00300AA1">
            <w:pPr>
              <w:jc w:val="center"/>
              <w:rPr>
                <w:rFonts w:ascii="宋体" w:hAnsi="宋体" w:cs="宋体"/>
                <w:color w:val="000000"/>
                <w:sz w:val="24"/>
              </w:rPr>
            </w:pPr>
            <w:r>
              <w:rPr>
                <w:rFonts w:hint="eastAsia"/>
                <w:color w:val="000000"/>
              </w:rPr>
              <w:t>安装调试费</w:t>
            </w:r>
          </w:p>
        </w:tc>
        <w:tc>
          <w:tcPr>
            <w:tcW w:w="1976" w:type="dxa"/>
            <w:tcBorders>
              <w:top w:val="nil"/>
              <w:left w:val="nil"/>
              <w:bottom w:val="single" w:sz="4" w:space="0" w:color="auto"/>
              <w:right w:val="single" w:sz="4" w:space="0" w:color="auto"/>
            </w:tcBorders>
            <w:shd w:val="clear" w:color="auto" w:fill="auto"/>
            <w:noWrap/>
            <w:vAlign w:val="center"/>
          </w:tcPr>
          <w:p w:rsidR="00300AA1" w:rsidRDefault="00300AA1">
            <w:pPr>
              <w:jc w:val="center"/>
              <w:rPr>
                <w:rFonts w:ascii="宋体" w:hAnsi="宋体" w:cs="宋体"/>
                <w:color w:val="000000"/>
                <w:sz w:val="24"/>
              </w:rPr>
            </w:pPr>
            <w:r>
              <w:rPr>
                <w:rFonts w:hint="eastAsia"/>
                <w:color w:val="000000"/>
              </w:rPr>
              <w:t xml:space="preserve">　</w:t>
            </w:r>
          </w:p>
        </w:tc>
        <w:tc>
          <w:tcPr>
            <w:tcW w:w="1485" w:type="dxa"/>
            <w:tcBorders>
              <w:top w:val="nil"/>
              <w:left w:val="nil"/>
              <w:bottom w:val="single" w:sz="4" w:space="0" w:color="auto"/>
              <w:right w:val="single" w:sz="4" w:space="0" w:color="auto"/>
            </w:tcBorders>
            <w:shd w:val="clear" w:color="auto" w:fill="auto"/>
            <w:vAlign w:val="center"/>
          </w:tcPr>
          <w:p w:rsidR="00300AA1" w:rsidRDefault="00300AA1">
            <w:pPr>
              <w:jc w:val="center"/>
              <w:rPr>
                <w:rFonts w:ascii="宋体" w:hAnsi="宋体" w:cs="宋体"/>
                <w:color w:val="000000"/>
                <w:sz w:val="24"/>
              </w:rPr>
            </w:pPr>
            <w:r>
              <w:rPr>
                <w:rFonts w:hint="eastAsia"/>
                <w:color w:val="000000"/>
              </w:rPr>
              <w:t xml:space="preserve">　</w:t>
            </w:r>
          </w:p>
        </w:tc>
        <w:tc>
          <w:tcPr>
            <w:tcW w:w="898" w:type="dxa"/>
            <w:tcBorders>
              <w:top w:val="nil"/>
              <w:left w:val="nil"/>
              <w:bottom w:val="single" w:sz="4" w:space="0" w:color="auto"/>
              <w:right w:val="single" w:sz="4" w:space="0" w:color="auto"/>
            </w:tcBorders>
            <w:shd w:val="clear" w:color="auto" w:fill="auto"/>
            <w:noWrap/>
            <w:vAlign w:val="center"/>
          </w:tcPr>
          <w:p w:rsidR="00300AA1" w:rsidRDefault="00300AA1">
            <w:pPr>
              <w:jc w:val="center"/>
              <w:rPr>
                <w:rFonts w:ascii="宋体" w:hAnsi="宋体" w:cs="宋体"/>
                <w:color w:val="000000"/>
                <w:sz w:val="24"/>
              </w:rPr>
            </w:pPr>
            <w:r>
              <w:rPr>
                <w:rFonts w:hint="eastAsia"/>
                <w:color w:val="000000"/>
              </w:rPr>
              <w:t>项</w:t>
            </w:r>
          </w:p>
        </w:tc>
        <w:tc>
          <w:tcPr>
            <w:tcW w:w="898" w:type="dxa"/>
            <w:tcBorders>
              <w:top w:val="nil"/>
              <w:left w:val="nil"/>
              <w:bottom w:val="single" w:sz="4" w:space="0" w:color="auto"/>
              <w:right w:val="single" w:sz="4" w:space="0" w:color="auto"/>
            </w:tcBorders>
            <w:shd w:val="clear" w:color="auto" w:fill="auto"/>
            <w:noWrap/>
            <w:vAlign w:val="center"/>
          </w:tcPr>
          <w:p w:rsidR="00300AA1" w:rsidRDefault="00300AA1">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pPr>
              <w:jc w:val="center"/>
              <w:rPr>
                <w:color w:val="000000"/>
              </w:rPr>
            </w:pPr>
          </w:p>
        </w:tc>
        <w:tc>
          <w:tcPr>
            <w:tcW w:w="875" w:type="dxa"/>
            <w:tcBorders>
              <w:top w:val="nil"/>
              <w:left w:val="nil"/>
              <w:bottom w:val="single" w:sz="4" w:space="0" w:color="auto"/>
              <w:right w:val="single" w:sz="4" w:space="0" w:color="auto"/>
            </w:tcBorders>
            <w:shd w:val="clear" w:color="auto" w:fill="auto"/>
            <w:noWrap/>
            <w:vAlign w:val="center"/>
          </w:tcPr>
          <w:p w:rsidR="00300AA1" w:rsidRPr="00300AA1" w:rsidRDefault="00300AA1">
            <w:pPr>
              <w:jc w:val="center"/>
              <w:rPr>
                <w:color w:val="000000"/>
              </w:rPr>
            </w:pPr>
          </w:p>
        </w:tc>
      </w:tr>
      <w:tr w:rsidR="00963717" w:rsidRPr="000E2C22" w:rsidTr="00300AA1">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300AA1"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合计</w:t>
            </w:r>
          </w:p>
        </w:tc>
        <w:tc>
          <w:tcPr>
            <w:tcW w:w="5257" w:type="dxa"/>
            <w:gridSpan w:val="4"/>
            <w:tcBorders>
              <w:top w:val="single" w:sz="4" w:space="0" w:color="auto"/>
              <w:left w:val="nil"/>
              <w:bottom w:val="single" w:sz="4" w:space="0" w:color="auto"/>
              <w:right w:val="nil"/>
            </w:tcBorders>
            <w:shd w:val="clear" w:color="auto" w:fill="auto"/>
            <w:noWrap/>
            <w:vAlign w:val="center"/>
            <w:hideMark/>
          </w:tcPr>
          <w:p w:rsidR="00963717" w:rsidRPr="000E2C22" w:rsidRDefault="00963717" w:rsidP="002F4530">
            <w:pPr>
              <w:widowControl/>
              <w:jc w:val="righ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lef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 xml:space="preserve">　</w:t>
            </w:r>
          </w:p>
        </w:tc>
      </w:tr>
    </w:tbl>
    <w:p w:rsidR="00963717" w:rsidRPr="00BD48E2" w:rsidRDefault="00BD48E2" w:rsidP="00BD48E2">
      <w:pPr>
        <w:widowControl/>
        <w:jc w:val="left"/>
        <w:rPr>
          <w:rFonts w:ascii="宋体" w:hAnsi="宋体" w:cs="宋体"/>
          <w:color w:val="000000"/>
          <w:kern w:val="0"/>
          <w:sz w:val="22"/>
          <w:szCs w:val="22"/>
        </w:rPr>
      </w:pPr>
      <w:r w:rsidRPr="00BD48E2">
        <w:rPr>
          <w:rFonts w:ascii="宋体" w:hAnsi="宋体" w:cs="宋体" w:hint="eastAsia"/>
          <w:color w:val="000000"/>
          <w:kern w:val="0"/>
          <w:sz w:val="22"/>
          <w:szCs w:val="22"/>
        </w:rPr>
        <w:t>所报型号不得低于推荐型号</w:t>
      </w:r>
    </w:p>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300AA1" w:rsidRPr="00300AA1" w:rsidRDefault="00300AA1" w:rsidP="00300AA1"/>
    <w:p w:rsidR="0069346F" w:rsidRPr="00632DBF" w:rsidRDefault="00300AA1" w:rsidP="0069346F">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安装协议</w:t>
      </w:r>
    </w:p>
    <w:p w:rsidR="0069346F" w:rsidRPr="00632DBF" w:rsidRDefault="0069346F" w:rsidP="0069346F">
      <w:pPr>
        <w:adjustRightInd w:val="0"/>
        <w:snapToGrid w:val="0"/>
        <w:spacing w:line="420" w:lineRule="exact"/>
        <w:ind w:firstLine="200"/>
        <w:contextualSpacing/>
        <w:rPr>
          <w:rFonts w:ascii="宋体" w:hAnsi="宋体" w:cs="宋体"/>
          <w:b/>
          <w:sz w:val="24"/>
        </w:rPr>
      </w:pPr>
      <w:r w:rsidRPr="00632DBF">
        <w:rPr>
          <w:rFonts w:ascii="宋体" w:hAnsi="宋体" w:cs="宋体" w:hint="eastAsia"/>
          <w:sz w:val="24"/>
        </w:rPr>
        <w:t>甲方：</w:t>
      </w:r>
      <w:r w:rsidR="006F46CE" w:rsidRPr="00632DBF">
        <w:rPr>
          <w:rFonts w:ascii="宋体" w:hAnsi="宋体" w:cs="宋体" w:hint="eastAsia"/>
          <w:b/>
          <w:sz w:val="24"/>
        </w:rPr>
        <w:t xml:space="preserve"> </w:t>
      </w:r>
    </w:p>
    <w:p w:rsidR="006F46CE" w:rsidRDefault="0069346F" w:rsidP="0069346F">
      <w:pPr>
        <w:adjustRightInd w:val="0"/>
        <w:snapToGrid w:val="0"/>
        <w:spacing w:line="420" w:lineRule="exact"/>
        <w:ind w:firstLine="200"/>
        <w:contextualSpacing/>
        <w:rPr>
          <w:rFonts w:ascii="宋体" w:hAnsi="宋体" w:cs="宋体"/>
          <w:sz w:val="24"/>
        </w:rPr>
      </w:pPr>
      <w:r w:rsidRPr="00632DBF">
        <w:rPr>
          <w:rFonts w:ascii="宋体" w:hAnsi="宋体" w:cs="宋体" w:hint="eastAsia"/>
          <w:sz w:val="24"/>
        </w:rPr>
        <w:t>乙方：</w:t>
      </w:r>
    </w:p>
    <w:p w:rsidR="0069346F" w:rsidRPr="00632DBF" w:rsidRDefault="0069346F" w:rsidP="0069346F">
      <w:pPr>
        <w:adjustRightInd w:val="0"/>
        <w:snapToGrid w:val="0"/>
        <w:spacing w:line="420" w:lineRule="exact"/>
        <w:ind w:firstLine="200"/>
        <w:contextualSpacing/>
        <w:rPr>
          <w:rFonts w:ascii="宋体" w:hAnsi="宋体" w:cs="宋体"/>
          <w:kern w:val="0"/>
          <w:sz w:val="24"/>
        </w:rPr>
      </w:pPr>
      <w:r w:rsidRPr="00632DBF">
        <w:rPr>
          <w:rFonts w:ascii="宋体" w:hAnsi="宋体" w:cs="宋体" w:hint="eastAsia"/>
          <w:kern w:val="0"/>
          <w:sz w:val="24"/>
        </w:rPr>
        <w:t>甲乙双方根据《中华人民共和国民法典》及国家相关法律法规、</w:t>
      </w:r>
      <w:r w:rsidRPr="00632DBF">
        <w:rPr>
          <w:rFonts w:ascii="宋体" w:hAnsi="宋体" w:cs="宋体" w:hint="eastAsia"/>
          <w:sz w:val="24"/>
        </w:rPr>
        <w:t>询价采购结果，遵循平等、自愿、公平、诚实信用原则，</w:t>
      </w:r>
      <w:r w:rsidRPr="00632DBF">
        <w:rPr>
          <w:rFonts w:ascii="宋体" w:hAnsi="宋体" w:cs="宋体" w:hint="eastAsia"/>
          <w:kern w:val="0"/>
          <w:sz w:val="24"/>
        </w:rPr>
        <w:t>经甲乙双方</w:t>
      </w:r>
      <w:r w:rsidRPr="00632DBF">
        <w:rPr>
          <w:rFonts w:ascii="宋体" w:hAnsi="宋体" w:cs="宋体" w:hint="eastAsia"/>
          <w:sz w:val="24"/>
        </w:rPr>
        <w:t>友好</w:t>
      </w:r>
      <w:r w:rsidRPr="00632DBF">
        <w:rPr>
          <w:rFonts w:ascii="宋体" w:hAnsi="宋体" w:cs="宋体" w:hint="eastAsia"/>
          <w:kern w:val="0"/>
          <w:sz w:val="24"/>
        </w:rPr>
        <w:t>协商</w:t>
      </w:r>
      <w:r w:rsidRPr="00632DBF">
        <w:rPr>
          <w:rFonts w:ascii="宋体" w:hAnsi="宋体" w:cs="宋体" w:hint="eastAsia"/>
          <w:sz w:val="24"/>
        </w:rPr>
        <w:t>签署本</w:t>
      </w:r>
      <w:r w:rsidR="00300AA1">
        <w:rPr>
          <w:rFonts w:ascii="宋体" w:hAnsi="宋体" w:cs="宋体" w:hint="eastAsia"/>
          <w:sz w:val="24"/>
        </w:rPr>
        <w:t>协议</w:t>
      </w:r>
      <w:r w:rsidRPr="00632DBF">
        <w:rPr>
          <w:rFonts w:ascii="宋体" w:hAnsi="宋体" w:cs="宋体" w:hint="eastAsia"/>
          <w:kern w:val="0"/>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 xml:space="preserve">第一条 </w:t>
      </w:r>
      <w:r w:rsidR="00300AA1">
        <w:rPr>
          <w:rFonts w:ascii="宋体" w:hAnsi="宋体" w:cs="宋体" w:hint="eastAsia"/>
          <w:sz w:val="24"/>
        </w:rPr>
        <w:t>协议</w:t>
      </w:r>
      <w:r w:rsidRPr="00632DBF">
        <w:rPr>
          <w:rFonts w:ascii="宋体" w:hAnsi="宋体" w:cs="宋体" w:hint="eastAsia"/>
          <w:sz w:val="24"/>
        </w:rPr>
        <w:t>项目</w:t>
      </w:r>
    </w:p>
    <w:p w:rsidR="0069346F" w:rsidRPr="00B9478E" w:rsidRDefault="0069346F" w:rsidP="0069346F">
      <w:pPr>
        <w:adjustRightInd w:val="0"/>
        <w:snapToGrid w:val="0"/>
        <w:spacing w:line="420" w:lineRule="exact"/>
        <w:ind w:firstLineChars="200" w:firstLine="480"/>
        <w:contextualSpacing/>
        <w:jc w:val="left"/>
        <w:rPr>
          <w:rFonts w:ascii="宋体" w:hAnsi="宋体" w:cs="宋体"/>
          <w:sz w:val="24"/>
          <w:u w:val="single"/>
        </w:rPr>
      </w:pPr>
      <w:r w:rsidRPr="00632DBF">
        <w:rPr>
          <w:rFonts w:ascii="宋体" w:hAnsi="宋体" w:hint="eastAsia"/>
          <w:sz w:val="24"/>
        </w:rPr>
        <w:t>1、项目名称：</w:t>
      </w:r>
      <w:r w:rsidR="00B9478E" w:rsidRPr="00B9478E">
        <w:rPr>
          <w:rFonts w:ascii="宋体" w:hAnsi="宋体" w:cs="宋体" w:hint="eastAsia"/>
          <w:sz w:val="24"/>
          <w:u w:val="single"/>
        </w:rPr>
        <w:t>扬州大学附属医院</w:t>
      </w:r>
      <w:r w:rsidR="00300AA1">
        <w:rPr>
          <w:rFonts w:ascii="宋体" w:hAnsi="宋体" w:cs="宋体" w:hint="eastAsia"/>
          <w:sz w:val="24"/>
          <w:u w:val="single"/>
        </w:rPr>
        <w:t>输血</w:t>
      </w:r>
      <w:r w:rsidR="00B9478E" w:rsidRPr="00B9478E">
        <w:rPr>
          <w:rFonts w:ascii="宋体" w:hAnsi="宋体" w:cs="宋体" w:hint="eastAsia"/>
          <w:sz w:val="24"/>
          <w:u w:val="single"/>
        </w:rPr>
        <w:t>科监控</w:t>
      </w:r>
      <w:r w:rsidR="00300AA1">
        <w:rPr>
          <w:rFonts w:ascii="宋体" w:hAnsi="宋体" w:cs="宋体" w:hint="eastAsia"/>
          <w:sz w:val="24"/>
          <w:u w:val="single"/>
        </w:rPr>
        <w:t>系统安装</w:t>
      </w:r>
      <w:r w:rsidR="00B9478E" w:rsidRPr="00B9478E">
        <w:rPr>
          <w:rFonts w:ascii="宋体" w:hAnsi="宋体" w:cs="宋体" w:hint="eastAsia"/>
          <w:sz w:val="24"/>
          <w:u w:val="single"/>
        </w:rPr>
        <w:t>项目</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2、本项目产品名称、型号、规格、数量及技术要求等，详见乙方投标报价清单（附后）。</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 xml:space="preserve">第二条  </w:t>
      </w:r>
      <w:r w:rsidR="00300AA1">
        <w:rPr>
          <w:rFonts w:ascii="宋体" w:hAnsi="宋体" w:hint="eastAsia"/>
          <w:sz w:val="24"/>
        </w:rPr>
        <w:t>协议</w:t>
      </w:r>
      <w:r w:rsidRPr="00632DBF">
        <w:rPr>
          <w:rFonts w:ascii="宋体" w:hAnsi="宋体" w:hint="eastAsia"/>
          <w:sz w:val="24"/>
        </w:rPr>
        <w:t>金额</w:t>
      </w:r>
    </w:p>
    <w:p w:rsidR="0069346F" w:rsidRPr="00632DBF" w:rsidRDefault="0069346F" w:rsidP="0069346F">
      <w:pPr>
        <w:adjustRightInd w:val="0"/>
        <w:spacing w:line="420" w:lineRule="exact"/>
        <w:ind w:firstLineChars="177" w:firstLine="425"/>
        <w:contextualSpacing/>
        <w:rPr>
          <w:rFonts w:ascii="宋体" w:hAnsi="宋体"/>
          <w:sz w:val="24"/>
        </w:rPr>
      </w:pPr>
      <w:r w:rsidRPr="00632DBF">
        <w:rPr>
          <w:rFonts w:ascii="宋体" w:hAnsi="宋体" w:hint="eastAsia"/>
          <w:sz w:val="24"/>
        </w:rPr>
        <w:t>1、本</w:t>
      </w:r>
      <w:r w:rsidR="00300AA1">
        <w:rPr>
          <w:rFonts w:ascii="宋体" w:hAnsi="宋体" w:hint="eastAsia"/>
          <w:sz w:val="24"/>
        </w:rPr>
        <w:t>协议</w:t>
      </w:r>
      <w:r w:rsidRPr="00632DBF">
        <w:rPr>
          <w:rFonts w:ascii="宋体" w:hAnsi="宋体" w:hint="eastAsia"/>
          <w:sz w:val="24"/>
        </w:rPr>
        <w:t>总价：人民币(大写)：</w:t>
      </w:r>
      <w:r w:rsidR="006F46CE">
        <w:rPr>
          <w:rFonts w:ascii="宋体" w:hAnsi="宋体" w:hint="eastAsia"/>
          <w:b/>
          <w:bCs/>
          <w:sz w:val="24"/>
          <w:u w:val="single"/>
        </w:rPr>
        <w:t xml:space="preserve">  </w:t>
      </w:r>
      <w:r w:rsidRPr="00AF058E">
        <w:rPr>
          <w:rFonts w:ascii="宋体" w:hAnsi="宋体"/>
          <w:b/>
          <w:bCs/>
          <w:sz w:val="24"/>
          <w:u w:val="single"/>
        </w:rPr>
        <w:t xml:space="preserve">   </w:t>
      </w:r>
      <w:r>
        <w:rPr>
          <w:rFonts w:ascii="宋体" w:hAnsi="宋体"/>
          <w:b/>
          <w:bCs/>
          <w:sz w:val="24"/>
          <w:u w:val="single"/>
        </w:rPr>
        <w:t xml:space="preserve">         </w:t>
      </w:r>
      <w:r w:rsidRPr="004D75D3">
        <w:rPr>
          <w:rFonts w:ascii="宋体" w:hAnsi="宋体" w:hint="eastAsia"/>
          <w:b/>
          <w:bCs/>
          <w:sz w:val="24"/>
          <w:u w:val="single"/>
        </w:rPr>
        <w:t xml:space="preserve"> </w:t>
      </w:r>
    </w:p>
    <w:p w:rsidR="0069346F" w:rsidRPr="00632DBF" w:rsidRDefault="0069346F" w:rsidP="0069346F">
      <w:pPr>
        <w:adjustRightInd w:val="0"/>
        <w:spacing w:line="420" w:lineRule="exact"/>
        <w:ind w:firstLineChars="1417" w:firstLine="3401"/>
        <w:contextualSpacing/>
        <w:rPr>
          <w:rFonts w:ascii="宋体" w:hAnsi="宋体"/>
          <w:sz w:val="24"/>
          <w:u w:val="single"/>
        </w:rPr>
      </w:pPr>
      <w:r w:rsidRPr="00632DBF">
        <w:rPr>
          <w:rFonts w:ascii="宋体" w:hAnsi="宋体" w:hint="eastAsia"/>
          <w:sz w:val="24"/>
        </w:rPr>
        <w:t>￥：</w:t>
      </w:r>
      <w:r w:rsidR="006F46CE">
        <w:rPr>
          <w:rFonts w:ascii="宋体" w:hAnsi="宋体" w:hint="eastAsia"/>
          <w:b/>
          <w:bCs/>
          <w:sz w:val="24"/>
          <w:u w:val="single"/>
        </w:rPr>
        <w:t xml:space="preserve"> </w:t>
      </w:r>
      <w:r>
        <w:rPr>
          <w:rFonts w:ascii="宋体" w:hAnsi="宋体"/>
          <w:b/>
          <w:bCs/>
          <w:sz w:val="24"/>
          <w:u w:val="single"/>
        </w:rPr>
        <w:t xml:space="preserve"> </w:t>
      </w:r>
      <w:r w:rsidRPr="00632DBF">
        <w:rPr>
          <w:rFonts w:ascii="宋体" w:hAnsi="宋体" w:hint="eastAsia"/>
          <w:sz w:val="24"/>
          <w:u w:val="single"/>
        </w:rPr>
        <w:t xml:space="preserve">                  </w:t>
      </w:r>
      <w:r w:rsidRPr="00632DBF">
        <w:rPr>
          <w:rFonts w:ascii="宋体" w:hAnsi="宋体"/>
          <w:sz w:val="24"/>
          <w:u w:val="single"/>
        </w:rPr>
        <w:t xml:space="preserve">    </w:t>
      </w:r>
      <w:r w:rsidRPr="00632DBF">
        <w:rPr>
          <w:rFonts w:ascii="宋体" w:hAnsi="宋体" w:hint="eastAsia"/>
          <w:sz w:val="24"/>
          <w:u w:val="single"/>
        </w:rPr>
        <w:t xml:space="preserve">   </w:t>
      </w:r>
    </w:p>
    <w:p w:rsidR="0069346F" w:rsidRPr="00632DBF" w:rsidRDefault="0069346F" w:rsidP="0069346F">
      <w:pPr>
        <w:adjustRightInd w:val="0"/>
        <w:snapToGrid w:val="0"/>
        <w:spacing w:line="420" w:lineRule="exact"/>
        <w:ind w:firstLine="420"/>
        <w:contextualSpacing/>
        <w:rPr>
          <w:rFonts w:ascii="宋体" w:hAnsi="宋体" w:cs="宋体"/>
          <w:sz w:val="24"/>
        </w:rPr>
      </w:pPr>
      <w:r w:rsidRPr="00632DBF">
        <w:rPr>
          <w:rFonts w:ascii="宋体" w:hAnsi="宋体" w:cs="宋体" w:hint="eastAsia"/>
          <w:sz w:val="24"/>
        </w:rPr>
        <w:t>2、以上</w:t>
      </w:r>
      <w:r w:rsidR="00300AA1">
        <w:rPr>
          <w:rFonts w:ascii="宋体" w:hAnsi="宋体" w:cs="宋体" w:hint="eastAsia"/>
          <w:sz w:val="24"/>
        </w:rPr>
        <w:t>协议</w:t>
      </w:r>
      <w:r w:rsidRPr="00632DBF">
        <w:rPr>
          <w:rFonts w:ascii="宋体" w:hAnsi="宋体" w:cs="宋体" w:hint="eastAsia"/>
          <w:sz w:val="24"/>
        </w:rPr>
        <w:t>总价为乙方将所供商品交付甲方使用前所产生的一切费用，包括但不限于运输费、装卸费、保险费、材料费、</w:t>
      </w:r>
      <w:r>
        <w:rPr>
          <w:rFonts w:ascii="宋体" w:hAnsi="宋体" w:cs="宋体" w:hint="eastAsia"/>
          <w:sz w:val="24"/>
        </w:rPr>
        <w:t>包装费、杂费、</w:t>
      </w:r>
      <w:r w:rsidRPr="00632DBF">
        <w:rPr>
          <w:rFonts w:ascii="宋体" w:hAnsi="宋体" w:cs="宋体" w:hint="eastAsia"/>
          <w:sz w:val="24"/>
        </w:rPr>
        <w:t>加工费、增值税及其它税费、各种</w:t>
      </w:r>
      <w:proofErr w:type="gramStart"/>
      <w:r w:rsidRPr="00632DBF">
        <w:rPr>
          <w:rFonts w:ascii="宋体" w:hAnsi="宋体" w:cs="宋体" w:hint="eastAsia"/>
          <w:sz w:val="24"/>
        </w:rPr>
        <w:t>规</w:t>
      </w:r>
      <w:proofErr w:type="gramEnd"/>
      <w:r w:rsidRPr="00632DBF">
        <w:rPr>
          <w:rFonts w:ascii="宋体" w:hAnsi="宋体" w:cs="宋体" w:hint="eastAsia"/>
          <w:sz w:val="24"/>
        </w:rPr>
        <w:t>费等直至完全交付甲方使用的所有费用、保修期</w:t>
      </w:r>
      <w:proofErr w:type="gramStart"/>
      <w:r w:rsidRPr="00632DBF">
        <w:rPr>
          <w:rFonts w:ascii="宋体" w:hAnsi="宋体" w:cs="宋体" w:hint="eastAsia"/>
          <w:sz w:val="24"/>
        </w:rPr>
        <w:t>内费用</w:t>
      </w:r>
      <w:proofErr w:type="gramEnd"/>
      <w:r w:rsidRPr="00632DBF">
        <w:rPr>
          <w:rFonts w:ascii="宋体" w:hAnsi="宋体" w:cs="宋体" w:hint="eastAsia"/>
          <w:sz w:val="24"/>
        </w:rPr>
        <w:t>和利润。</w:t>
      </w:r>
    </w:p>
    <w:p w:rsidR="0069346F" w:rsidRPr="00632DBF" w:rsidRDefault="0069346F" w:rsidP="0069346F">
      <w:pPr>
        <w:pStyle w:val="2"/>
        <w:numPr>
          <w:ilvl w:val="0"/>
          <w:numId w:val="0"/>
        </w:numPr>
        <w:spacing w:line="420" w:lineRule="exact"/>
        <w:ind w:firstLineChars="200" w:firstLine="480"/>
        <w:rPr>
          <w:rFonts w:ascii="宋体" w:hAnsi="宋体" w:cs="宋体"/>
          <w:sz w:val="24"/>
        </w:rPr>
      </w:pPr>
      <w:r w:rsidRPr="00632DBF">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第三条  货款支付</w:t>
      </w:r>
    </w:p>
    <w:p w:rsidR="0069346F" w:rsidRPr="00632DBF" w:rsidRDefault="0069346F" w:rsidP="0069346F">
      <w:pPr>
        <w:autoSpaceDE w:val="0"/>
        <w:autoSpaceDN w:val="0"/>
        <w:adjustRightInd w:val="0"/>
        <w:snapToGrid w:val="0"/>
        <w:spacing w:line="420" w:lineRule="exact"/>
        <w:ind w:firstLineChars="200" w:firstLine="480"/>
        <w:contextualSpacing/>
        <w:rPr>
          <w:rFonts w:ascii="宋体" w:hAnsi="宋体" w:cs="宋体"/>
          <w:sz w:val="22"/>
        </w:rPr>
      </w:pPr>
      <w:r w:rsidRPr="00632DBF">
        <w:rPr>
          <w:rFonts w:ascii="宋体" w:hAnsi="宋体" w:cs="宋体" w:hint="eastAsia"/>
          <w:sz w:val="24"/>
        </w:rPr>
        <w:t>1、本</w:t>
      </w:r>
      <w:r w:rsidR="00300AA1">
        <w:rPr>
          <w:rFonts w:ascii="宋体" w:hAnsi="宋体" w:cs="宋体" w:hint="eastAsia"/>
          <w:sz w:val="24"/>
        </w:rPr>
        <w:t>协议</w:t>
      </w:r>
      <w:r w:rsidRPr="00632DBF">
        <w:rPr>
          <w:rFonts w:ascii="宋体" w:hAnsi="宋体" w:cs="宋体" w:hint="eastAsia"/>
          <w:sz w:val="24"/>
        </w:rPr>
        <w:t>款项由甲方支付，</w:t>
      </w:r>
      <w:r w:rsidRPr="00632DBF">
        <w:rPr>
          <w:rFonts w:ascii="宋体" w:hAnsi="宋体" w:hint="eastAsia"/>
          <w:sz w:val="24"/>
        </w:rPr>
        <w:t>付款前乙方向甲方开具发票。</w:t>
      </w:r>
      <w:r w:rsidRPr="00632DBF">
        <w:rPr>
          <w:rFonts w:ascii="宋体" w:hAnsi="宋体" w:cs="宋体" w:hint="eastAsia"/>
          <w:sz w:val="24"/>
          <w:szCs w:val="28"/>
        </w:rPr>
        <w:t>因乙方开票不及时或开票不符合规定，甲方有权拒付，由此造成的责任和损失由乙方承担。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2、付款方式：</w:t>
      </w:r>
      <w:r w:rsidR="006F46CE">
        <w:rPr>
          <w:rFonts w:ascii="宋体" w:hAnsi="宋体" w:cs="宋体" w:hint="eastAsia"/>
          <w:sz w:val="24"/>
        </w:rPr>
        <w:t>工程</w:t>
      </w:r>
      <w:r w:rsidRPr="00632DBF">
        <w:rPr>
          <w:rFonts w:ascii="宋体" w:hAnsi="宋体" w:cs="宋体" w:hint="eastAsia"/>
          <w:sz w:val="24"/>
        </w:rPr>
        <w:t>验收合格一个月内，乙方凭甲方的验收单及开具的正规增值税发票等材料向甲方办理付款手续，甲方</w:t>
      </w:r>
      <w:proofErr w:type="gramStart"/>
      <w:r w:rsidRPr="00632DBF">
        <w:rPr>
          <w:rFonts w:ascii="宋体" w:hAnsi="宋体" w:cs="宋体" w:hint="eastAsia"/>
          <w:sz w:val="24"/>
        </w:rPr>
        <w:t>凭手续</w:t>
      </w:r>
      <w:proofErr w:type="gramEnd"/>
      <w:r w:rsidRPr="00632DBF">
        <w:rPr>
          <w:rFonts w:ascii="宋体" w:hAnsi="宋体" w:cs="宋体" w:hint="eastAsia"/>
          <w:sz w:val="24"/>
        </w:rPr>
        <w:t>齐全的票据向乙方支付</w:t>
      </w:r>
      <w:r w:rsidR="005E6DB4">
        <w:rPr>
          <w:rFonts w:ascii="宋体" w:hAnsi="宋体" w:cs="宋体" w:hint="eastAsia"/>
          <w:sz w:val="24"/>
        </w:rPr>
        <w:t>全额</w:t>
      </w:r>
      <w:r w:rsidRPr="00632DBF">
        <w:rPr>
          <w:rFonts w:ascii="宋体" w:hAnsi="宋体" w:cs="宋体" w:hint="eastAsia"/>
          <w:sz w:val="24"/>
        </w:rPr>
        <w:t>货款</w:t>
      </w:r>
      <w:r w:rsidRPr="00632DBF">
        <w:rPr>
          <w:rFonts w:ascii="宋体" w:hAnsi="宋体" w:cs="宋体" w:hint="eastAsia"/>
          <w:kern w:val="0"/>
          <w:sz w:val="24"/>
        </w:rPr>
        <w:t>。</w:t>
      </w:r>
      <w:r w:rsidR="005220B7">
        <w:rPr>
          <w:rFonts w:ascii="宋体" w:hAnsi="宋体" w:cs="宋体" w:hint="eastAsia"/>
          <w:sz w:val="24"/>
        </w:rPr>
        <w:t>（以上</w:t>
      </w:r>
      <w:r w:rsidRPr="00632DBF">
        <w:rPr>
          <w:rFonts w:ascii="宋体" w:hAnsi="宋体" w:cs="宋体" w:hint="eastAsia"/>
          <w:sz w:val="24"/>
        </w:rPr>
        <w:t>不计息）</w:t>
      </w:r>
      <w:bookmarkStart w:id="1" w:name="_GoBack"/>
      <w:bookmarkEnd w:id="1"/>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第四条  知识产权保证</w:t>
      </w:r>
    </w:p>
    <w:p w:rsidR="0069346F" w:rsidRPr="00632DBF" w:rsidRDefault="0069346F" w:rsidP="0069346F">
      <w:pPr>
        <w:autoSpaceDE w:val="0"/>
        <w:autoSpaceDN w:val="0"/>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乙方保证甲方在使用、接受本</w:t>
      </w:r>
      <w:r w:rsidR="00300AA1">
        <w:rPr>
          <w:rFonts w:ascii="宋体" w:hAnsi="宋体" w:cs="宋体" w:hint="eastAsia"/>
          <w:sz w:val="24"/>
        </w:rPr>
        <w:t>协议</w:t>
      </w:r>
      <w:r w:rsidRPr="00632DBF">
        <w:rPr>
          <w:rFonts w:ascii="宋体" w:hAnsi="宋体" w:cs="宋体" w:hint="eastAsia"/>
          <w:sz w:val="24"/>
        </w:rPr>
        <w:t>商品和服务或其任何一部分时，不受第三方提出侵犯其专利权、版权、商标权和产品设计权等知识产权的起诉。一旦出现侵权，由乙方负全部责任，并赔偿由此给甲方造成的一切损失。</w:t>
      </w:r>
    </w:p>
    <w:p w:rsidR="0069346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第五条  履约保证金</w:t>
      </w:r>
    </w:p>
    <w:p w:rsidR="00300AA1" w:rsidRPr="00300AA1" w:rsidRDefault="00300AA1" w:rsidP="00300AA1">
      <w:pPr>
        <w:pStyle w:val="a0"/>
      </w:pPr>
      <w:r>
        <w:rPr>
          <w:rFonts w:hint="eastAsia"/>
        </w:rPr>
        <w:t xml:space="preserve">   无</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第六条  转包或分包</w:t>
      </w:r>
    </w:p>
    <w:p w:rsidR="0069346F" w:rsidRPr="00632DBF" w:rsidRDefault="0069346F" w:rsidP="0069346F">
      <w:pPr>
        <w:adjustRightInd w:val="0"/>
        <w:snapToGrid w:val="0"/>
        <w:spacing w:line="420" w:lineRule="exact"/>
        <w:ind w:firstLine="480"/>
        <w:contextualSpacing/>
        <w:rPr>
          <w:rFonts w:ascii="宋体" w:hAnsi="宋体"/>
          <w:sz w:val="24"/>
        </w:rPr>
      </w:pPr>
      <w:r w:rsidRPr="00632DBF">
        <w:rPr>
          <w:rFonts w:ascii="宋体" w:hAnsi="宋体" w:hint="eastAsia"/>
          <w:sz w:val="24"/>
        </w:rPr>
        <w:lastRenderedPageBreak/>
        <w:t>1、本</w:t>
      </w:r>
      <w:r w:rsidR="00300AA1">
        <w:rPr>
          <w:rFonts w:ascii="宋体" w:hAnsi="宋体" w:hint="eastAsia"/>
          <w:sz w:val="24"/>
        </w:rPr>
        <w:t>协议</w:t>
      </w:r>
      <w:r w:rsidRPr="00632DBF">
        <w:rPr>
          <w:rFonts w:ascii="宋体" w:hAnsi="宋体" w:hint="eastAsia"/>
          <w:sz w:val="24"/>
        </w:rPr>
        <w:t>禁止转包，本</w:t>
      </w:r>
      <w:r w:rsidR="00300AA1">
        <w:rPr>
          <w:rFonts w:ascii="宋体" w:hAnsi="宋体" w:hint="eastAsia"/>
          <w:sz w:val="24"/>
        </w:rPr>
        <w:t>协议</w:t>
      </w:r>
      <w:r w:rsidRPr="00632DBF">
        <w:rPr>
          <w:rFonts w:ascii="宋体" w:hAnsi="宋体" w:hint="eastAsia"/>
          <w:sz w:val="24"/>
        </w:rPr>
        <w:t>范围的服务，应由乙方直接提供的，不得转让他人提供。</w:t>
      </w:r>
    </w:p>
    <w:p w:rsidR="0069346F" w:rsidRPr="00632DBF" w:rsidRDefault="0069346F" w:rsidP="0069346F">
      <w:pPr>
        <w:adjustRightInd w:val="0"/>
        <w:snapToGrid w:val="0"/>
        <w:spacing w:line="420" w:lineRule="exact"/>
        <w:ind w:firstLineChars="200" w:firstLine="480"/>
        <w:contextualSpacing/>
        <w:rPr>
          <w:rFonts w:ascii="宋体" w:hAnsi="宋体"/>
          <w:sz w:val="24"/>
        </w:rPr>
      </w:pPr>
      <w:r w:rsidRPr="00632DBF">
        <w:rPr>
          <w:rFonts w:ascii="宋体" w:hAnsi="宋体" w:hint="eastAsia"/>
          <w:sz w:val="24"/>
        </w:rPr>
        <w:t>2、经甲方同意，乙方可以依法采取分包方式履行</w:t>
      </w:r>
      <w:r w:rsidR="00300AA1">
        <w:rPr>
          <w:rFonts w:ascii="宋体" w:hAnsi="宋体" w:hint="eastAsia"/>
          <w:sz w:val="24"/>
        </w:rPr>
        <w:t>协议</w:t>
      </w:r>
      <w:r w:rsidRPr="00632DBF">
        <w:rPr>
          <w:rFonts w:ascii="宋体" w:hAnsi="宋体" w:hint="eastAsia"/>
          <w:sz w:val="24"/>
        </w:rPr>
        <w:t>，但是分包方式履行的，乙方应就采购项目向甲方负全责。</w:t>
      </w:r>
    </w:p>
    <w:p w:rsidR="0069346F" w:rsidRPr="00632DBF" w:rsidRDefault="0069346F" w:rsidP="0069346F">
      <w:pPr>
        <w:adjustRightInd w:val="0"/>
        <w:snapToGrid w:val="0"/>
        <w:spacing w:line="420" w:lineRule="exact"/>
        <w:ind w:firstLineChars="200" w:firstLine="480"/>
        <w:rPr>
          <w:rFonts w:ascii="宋体" w:hAnsi="宋体" w:cs="宋体"/>
          <w:bCs/>
          <w:sz w:val="24"/>
        </w:rPr>
      </w:pPr>
      <w:r w:rsidRPr="00632DBF">
        <w:rPr>
          <w:rFonts w:ascii="宋体" w:hAnsi="宋体" w:cs="宋体" w:hint="eastAsia"/>
          <w:bCs/>
          <w:sz w:val="24"/>
        </w:rPr>
        <w:t xml:space="preserve">第七条  </w:t>
      </w:r>
      <w:r w:rsidRPr="00632DBF">
        <w:rPr>
          <w:rFonts w:ascii="宋体" w:hAnsi="宋体" w:cs="宋体" w:hint="eastAsia"/>
          <w:sz w:val="24"/>
        </w:rPr>
        <w:t>保修期</w:t>
      </w:r>
    </w:p>
    <w:p w:rsidR="0069346F" w:rsidRPr="00632DBF" w:rsidRDefault="0069346F" w:rsidP="0069346F">
      <w:pPr>
        <w:widowControl/>
        <w:spacing w:line="440" w:lineRule="exact"/>
        <w:ind w:firstLineChars="200" w:firstLine="480"/>
        <w:jc w:val="left"/>
        <w:rPr>
          <w:rFonts w:ascii="宋体" w:hAnsi="宋体" w:cs="宋体"/>
          <w:kern w:val="0"/>
          <w:sz w:val="24"/>
        </w:rPr>
      </w:pPr>
      <w:r w:rsidRPr="00632DBF">
        <w:rPr>
          <w:rFonts w:ascii="宋体" w:hAnsi="宋体" w:cs="宋体" w:hint="eastAsia"/>
          <w:sz w:val="24"/>
        </w:rPr>
        <w:t>保修期</w:t>
      </w:r>
      <w:r w:rsidRPr="00632DBF">
        <w:rPr>
          <w:rFonts w:ascii="宋体" w:hAnsi="宋体" w:cs="宋体" w:hint="eastAsia"/>
          <w:sz w:val="24"/>
          <w:u w:val="single"/>
        </w:rPr>
        <w:t xml:space="preserve"> </w:t>
      </w:r>
      <w:r w:rsidR="006F46CE">
        <w:rPr>
          <w:rFonts w:ascii="宋体" w:hAnsi="宋体" w:cs="宋体" w:hint="eastAsia"/>
          <w:b/>
          <w:sz w:val="24"/>
          <w:u w:val="single"/>
        </w:rPr>
        <w:t xml:space="preserve"> 2 </w:t>
      </w:r>
      <w:r>
        <w:rPr>
          <w:rFonts w:ascii="宋体" w:hAnsi="宋体" w:cs="宋体"/>
          <w:b/>
          <w:sz w:val="24"/>
          <w:u w:val="single"/>
        </w:rPr>
        <w:t xml:space="preserve"> </w:t>
      </w:r>
      <w:r w:rsidRPr="00632DBF">
        <w:rPr>
          <w:rFonts w:ascii="宋体" w:hAnsi="宋体" w:cs="宋体" w:hint="eastAsia"/>
          <w:sz w:val="24"/>
        </w:rPr>
        <w:t>年，保修期自甲方验收合格之日起计算。保修期</w:t>
      </w:r>
      <w:r w:rsidRPr="00632DBF">
        <w:rPr>
          <w:rFonts w:ascii="宋体" w:hAnsi="宋体" w:cs="宋体" w:hint="eastAsia"/>
          <w:kern w:val="0"/>
          <w:sz w:val="24"/>
        </w:rPr>
        <w:t>内，乙方负责对其提供的商品实行免费维修。若同一质量问题经两次维修仍无法修复的，乙方负责包换。</w:t>
      </w:r>
      <w:r w:rsidRPr="00632DBF">
        <w:rPr>
          <w:rFonts w:ascii="宋体" w:hAnsi="宋体" w:cs="宋体" w:hint="eastAsia"/>
          <w:sz w:val="24"/>
        </w:rPr>
        <w:t>保修期</w:t>
      </w:r>
      <w:r w:rsidRPr="00632DBF">
        <w:rPr>
          <w:rFonts w:ascii="宋体" w:hAnsi="宋体" w:cs="宋体" w:hint="eastAsia"/>
          <w:kern w:val="0"/>
          <w:sz w:val="24"/>
        </w:rPr>
        <w:t>后，</w:t>
      </w:r>
      <w:proofErr w:type="gramStart"/>
      <w:r w:rsidRPr="00632DBF">
        <w:rPr>
          <w:rFonts w:ascii="宋体" w:hAnsi="宋体" w:cs="宋体" w:hint="eastAsia"/>
          <w:kern w:val="0"/>
          <w:sz w:val="24"/>
        </w:rPr>
        <w:t>乙方仍</w:t>
      </w:r>
      <w:proofErr w:type="gramEnd"/>
      <w:r w:rsidRPr="00632DBF">
        <w:rPr>
          <w:rFonts w:ascii="宋体" w:hAnsi="宋体" w:cs="宋体" w:hint="eastAsia"/>
          <w:kern w:val="0"/>
          <w:sz w:val="24"/>
        </w:rPr>
        <w:t>提供维修服务，收取成本费（免收人工费，差旅费）。</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第八条  交货时间和地点</w:t>
      </w:r>
    </w:p>
    <w:p w:rsidR="0069346F" w:rsidRPr="00632DBF" w:rsidRDefault="0069346F" w:rsidP="0069346F">
      <w:pPr>
        <w:adjustRightInd w:val="0"/>
        <w:snapToGrid w:val="0"/>
        <w:spacing w:line="420" w:lineRule="exact"/>
        <w:ind w:firstLineChars="200" w:firstLine="480"/>
        <w:contextualSpacing/>
        <w:rPr>
          <w:rFonts w:ascii="宋体" w:hAnsi="宋体" w:cs="宋体"/>
          <w:kern w:val="0"/>
          <w:sz w:val="24"/>
        </w:rPr>
      </w:pPr>
      <w:r w:rsidRPr="00632DBF">
        <w:rPr>
          <w:rFonts w:ascii="宋体" w:hAnsi="宋体" w:cs="宋体" w:hint="eastAsia"/>
          <w:kern w:val="0"/>
          <w:sz w:val="24"/>
        </w:rPr>
        <w:t>1、乙方在</w:t>
      </w:r>
      <w:r w:rsidR="00300AA1">
        <w:rPr>
          <w:rFonts w:ascii="宋体" w:hAnsi="宋体" w:cs="宋体" w:hint="eastAsia"/>
          <w:kern w:val="0"/>
          <w:sz w:val="24"/>
        </w:rPr>
        <w:t>协议</w:t>
      </w:r>
      <w:r w:rsidRPr="00632DBF">
        <w:rPr>
          <w:rFonts w:ascii="宋体" w:hAnsi="宋体" w:cs="宋体" w:hint="eastAsia"/>
          <w:kern w:val="0"/>
          <w:sz w:val="24"/>
        </w:rPr>
        <w:t>签订后</w:t>
      </w:r>
      <w:r w:rsidRPr="003E1719">
        <w:rPr>
          <w:rFonts w:ascii="宋体" w:hAnsi="宋体" w:cs="宋体" w:hint="eastAsia"/>
          <w:kern w:val="0"/>
          <w:sz w:val="24"/>
          <w:u w:val="single"/>
        </w:rPr>
        <w:t xml:space="preserve"> </w:t>
      </w:r>
      <w:r w:rsidR="00BD48E2">
        <w:rPr>
          <w:rFonts w:ascii="宋体" w:hAnsi="宋体" w:cs="宋体"/>
          <w:b/>
          <w:kern w:val="0"/>
          <w:sz w:val="24"/>
          <w:u w:val="single"/>
        </w:rPr>
        <w:t>7</w:t>
      </w:r>
      <w:r w:rsidRPr="00632DBF">
        <w:rPr>
          <w:rFonts w:ascii="宋体" w:hAnsi="宋体" w:cs="宋体" w:hint="eastAsia"/>
          <w:kern w:val="0"/>
          <w:sz w:val="24"/>
        </w:rPr>
        <w:t>天内，按照</w:t>
      </w:r>
      <w:r w:rsidR="00300AA1">
        <w:rPr>
          <w:rFonts w:ascii="宋体" w:hAnsi="宋体" w:cs="宋体" w:hint="eastAsia"/>
          <w:kern w:val="0"/>
          <w:sz w:val="24"/>
        </w:rPr>
        <w:t>协议</w:t>
      </w:r>
      <w:r w:rsidRPr="00632DBF">
        <w:rPr>
          <w:rFonts w:ascii="宋体" w:hAnsi="宋体" w:cs="宋体" w:hint="eastAsia"/>
          <w:kern w:val="0"/>
          <w:sz w:val="24"/>
        </w:rPr>
        <w:t>约定将所供商品安全运至</w:t>
      </w:r>
      <w:r w:rsidRPr="00632DBF">
        <w:rPr>
          <w:rFonts w:ascii="宋体" w:hAnsi="宋体" w:cs="宋体" w:hint="eastAsia"/>
          <w:b/>
          <w:bCs/>
          <w:kern w:val="0"/>
          <w:sz w:val="24"/>
          <w:u w:val="single"/>
        </w:rPr>
        <w:t>扬州大学附属医院甲方指定地点</w:t>
      </w:r>
      <w:r w:rsidRPr="00632DBF">
        <w:rPr>
          <w:rFonts w:ascii="宋体" w:hAnsi="宋体" w:cs="宋体" w:hint="eastAsia"/>
          <w:kern w:val="0"/>
          <w:sz w:val="24"/>
        </w:rPr>
        <w:t>，并负责安装调试完毕后交甲方验收所供商品。</w:t>
      </w:r>
    </w:p>
    <w:p w:rsidR="0069346F" w:rsidRPr="00632DBF" w:rsidRDefault="0069346F" w:rsidP="0069346F">
      <w:pPr>
        <w:pStyle w:val="2"/>
        <w:numPr>
          <w:ilvl w:val="0"/>
          <w:numId w:val="0"/>
        </w:numPr>
        <w:spacing w:line="420" w:lineRule="exact"/>
        <w:ind w:firstLineChars="200" w:firstLine="480"/>
        <w:rPr>
          <w:rFonts w:ascii="宋体" w:hAnsi="宋体"/>
          <w:sz w:val="24"/>
        </w:rPr>
      </w:pPr>
      <w:r w:rsidRPr="00632DBF">
        <w:rPr>
          <w:rFonts w:ascii="宋体" w:hAnsi="宋体" w:hint="eastAsia"/>
          <w:sz w:val="24"/>
        </w:rPr>
        <w:t>2、</w:t>
      </w:r>
      <w:r w:rsidRPr="00632DBF">
        <w:rPr>
          <w:rFonts w:ascii="宋体" w:hAnsi="宋体" w:cs="宋体" w:hint="eastAsia"/>
          <w:kern w:val="0"/>
          <w:sz w:val="24"/>
        </w:rPr>
        <w:t>在所供商品交付使用时，乙方必须向甲方提供产品说明书、质量保证书、保修卡等必须具备的相关资料和必备的附件。</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bCs/>
          <w:sz w:val="24"/>
        </w:rPr>
        <w:t>第九条  税费</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sz w:val="24"/>
        </w:rPr>
        <w:t>本</w:t>
      </w:r>
      <w:r w:rsidR="00300AA1">
        <w:rPr>
          <w:rFonts w:ascii="宋体" w:hAnsi="宋体" w:cs="宋体" w:hint="eastAsia"/>
          <w:sz w:val="24"/>
        </w:rPr>
        <w:t>协议</w:t>
      </w:r>
      <w:r w:rsidRPr="00632DBF">
        <w:rPr>
          <w:rFonts w:ascii="宋体" w:hAnsi="宋体" w:cs="宋体" w:hint="eastAsia"/>
          <w:sz w:val="24"/>
        </w:rPr>
        <w:t>执行中相关的一切税费均由乙方承担。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第十条  包装及运输</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1、乙方应在商品发运前对其进行满足运输距离、防潮、防震、防锈和防破损装卸等要求包装，以保证商品安全运达甲方指定地点。</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2、由乙方负责运输至甲方，负责将商品卸在甲方指定的地点并堆放整齐，不损坏周围成品。运输、保险及装卸费用均已包括在</w:t>
      </w:r>
      <w:r w:rsidR="00300AA1">
        <w:rPr>
          <w:rFonts w:ascii="宋体" w:hAnsi="宋体" w:cs="宋体" w:hint="eastAsia"/>
          <w:sz w:val="24"/>
        </w:rPr>
        <w:t>协议</w:t>
      </w:r>
      <w:r w:rsidRPr="00632DBF">
        <w:rPr>
          <w:rFonts w:ascii="宋体" w:hAnsi="宋体" w:cs="宋体" w:hint="eastAsia"/>
          <w:sz w:val="24"/>
        </w:rPr>
        <w:t>总价中，由乙方承担。乙方保证在确认商品装卸、运输中发生损坏或短缺后，应尽快免费予以调换、修复和补充缺件，不得以任何原因为由拖延交货日期。</w:t>
      </w:r>
    </w:p>
    <w:p w:rsidR="0069346F" w:rsidRPr="00632DBF" w:rsidRDefault="0069346F" w:rsidP="0069346F">
      <w:pPr>
        <w:adjustRightInd w:val="0"/>
        <w:snapToGrid w:val="0"/>
        <w:spacing w:line="420" w:lineRule="exact"/>
        <w:ind w:firstLine="420"/>
        <w:contextualSpacing/>
        <w:rPr>
          <w:rFonts w:ascii="宋体" w:hAnsi="宋体" w:cs="宋体"/>
          <w:bCs/>
          <w:sz w:val="24"/>
        </w:rPr>
      </w:pPr>
      <w:r w:rsidRPr="00632DBF">
        <w:rPr>
          <w:rFonts w:ascii="宋体" w:hAnsi="宋体" w:cs="宋体" w:hint="eastAsia"/>
          <w:bCs/>
          <w:sz w:val="24"/>
        </w:rPr>
        <w:t>第十一条  交付和验收</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1、乙方应当在</w:t>
      </w:r>
      <w:r w:rsidR="00300AA1">
        <w:rPr>
          <w:rFonts w:ascii="宋体" w:hAnsi="宋体" w:cs="宋体" w:hint="eastAsia"/>
          <w:sz w:val="24"/>
        </w:rPr>
        <w:t>协议</w:t>
      </w:r>
      <w:r w:rsidRPr="00632DBF">
        <w:rPr>
          <w:rFonts w:ascii="宋体" w:hAnsi="宋体" w:cs="宋体" w:hint="eastAsia"/>
          <w:sz w:val="24"/>
        </w:rPr>
        <w:t>约定时间内将商品交付甲方使用，在发货前，乙方应对产品作全面检查和对验收文件进行整理，并列出清单，作为甲方收货验收和使用的技术条件依据。</w:t>
      </w:r>
    </w:p>
    <w:p w:rsidR="0069346F" w:rsidRPr="00632DBF" w:rsidRDefault="0069346F" w:rsidP="0069346F">
      <w:pPr>
        <w:widowControl/>
        <w:spacing w:line="440" w:lineRule="exact"/>
        <w:ind w:firstLineChars="200" w:firstLine="480"/>
        <w:jc w:val="left"/>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sidRPr="00632DBF">
        <w:rPr>
          <w:rFonts w:ascii="宋体" w:hAnsi="宋体" w:cs="宋体" w:hint="eastAsia"/>
          <w:sz w:val="24"/>
        </w:rPr>
        <w:t>如经验收达不到</w:t>
      </w:r>
      <w:r w:rsidR="00300AA1">
        <w:rPr>
          <w:rFonts w:ascii="宋体" w:hAnsi="宋体" w:cs="宋体" w:hint="eastAsia"/>
          <w:sz w:val="24"/>
        </w:rPr>
        <w:t>协议</w:t>
      </w:r>
      <w:r w:rsidRPr="00632DBF">
        <w:rPr>
          <w:rFonts w:ascii="宋体" w:hAnsi="宋体" w:cs="宋体" w:hint="eastAsia"/>
          <w:sz w:val="24"/>
        </w:rPr>
        <w:t>约定要求，甲方有权要求全部退货，</w:t>
      </w:r>
      <w:r w:rsidRPr="00632DBF">
        <w:rPr>
          <w:rFonts w:ascii="宋体" w:hAnsi="宋体" w:cs="宋体" w:hint="eastAsia"/>
          <w:kern w:val="0"/>
          <w:sz w:val="24"/>
        </w:rPr>
        <w:t>由此产生的一切责任和后果由乙方承担。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3、乙方应保证所供商品是全新的、未使用过的，是用一流的工艺生产的，</w:t>
      </w:r>
      <w:r w:rsidRPr="00632DBF">
        <w:rPr>
          <w:rFonts w:ascii="宋体" w:hAnsi="宋体" w:cs="宋体" w:hint="eastAsia"/>
          <w:sz w:val="24"/>
        </w:rPr>
        <w:lastRenderedPageBreak/>
        <w:t>并完全符合国家、行业对于该类产品的质量标准，并符合国家环保标准。</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4、质量：合格。一次核验不合格是由乙方原因引起的，乙方负责赔偿甲方损失外，另按</w:t>
      </w:r>
      <w:r w:rsidR="00300AA1">
        <w:rPr>
          <w:rFonts w:ascii="宋体" w:hAnsi="宋体" w:cs="宋体" w:hint="eastAsia"/>
          <w:sz w:val="24"/>
        </w:rPr>
        <w:t>协议</w:t>
      </w:r>
      <w:r w:rsidRPr="00632DBF">
        <w:rPr>
          <w:rFonts w:ascii="宋体" w:hAnsi="宋体" w:cs="宋体" w:hint="eastAsia"/>
          <w:sz w:val="24"/>
        </w:rPr>
        <w:t>总价百分之五支付违约金，甲方有权延期支付</w:t>
      </w:r>
      <w:r w:rsidR="00300AA1">
        <w:rPr>
          <w:rFonts w:ascii="宋体" w:hAnsi="宋体" w:cs="宋体" w:hint="eastAsia"/>
          <w:sz w:val="24"/>
        </w:rPr>
        <w:t>协议</w:t>
      </w:r>
      <w:r w:rsidRPr="00632DBF">
        <w:rPr>
          <w:rFonts w:ascii="宋体" w:hAnsi="宋体" w:cs="宋体" w:hint="eastAsia"/>
          <w:sz w:val="24"/>
        </w:rPr>
        <w:t>款项，同时乙方必须负责重新验收达到</w:t>
      </w:r>
      <w:r w:rsidR="00300AA1">
        <w:rPr>
          <w:rFonts w:ascii="宋体" w:hAnsi="宋体" w:cs="宋体" w:hint="eastAsia"/>
          <w:sz w:val="24"/>
        </w:rPr>
        <w:t>协议</w:t>
      </w:r>
      <w:r w:rsidRPr="00632DBF">
        <w:rPr>
          <w:rFonts w:ascii="宋体" w:hAnsi="宋体" w:cs="宋体" w:hint="eastAsia"/>
          <w:sz w:val="24"/>
        </w:rPr>
        <w:t>约定的标准。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6、如果检测未达标准，甲方有权提前解除</w:t>
      </w:r>
      <w:r w:rsidR="00300AA1">
        <w:rPr>
          <w:rFonts w:ascii="宋体" w:hAnsi="宋体" w:cs="宋体" w:hint="eastAsia"/>
          <w:sz w:val="24"/>
        </w:rPr>
        <w:t>协议</w:t>
      </w:r>
      <w:r w:rsidRPr="00632DBF">
        <w:rPr>
          <w:rFonts w:ascii="宋体" w:hAnsi="宋体" w:cs="宋体" w:hint="eastAsia"/>
          <w:sz w:val="24"/>
        </w:rPr>
        <w:t>，商品退回乙方，同时乙方赔偿甲方</w:t>
      </w:r>
      <w:r w:rsidR="00300AA1">
        <w:rPr>
          <w:rFonts w:ascii="宋体" w:hAnsi="宋体" w:cs="宋体" w:hint="eastAsia"/>
          <w:sz w:val="24"/>
        </w:rPr>
        <w:t>协议</w:t>
      </w:r>
      <w:r w:rsidRPr="00632DBF">
        <w:rPr>
          <w:rFonts w:ascii="宋体" w:hAnsi="宋体" w:cs="宋体" w:hint="eastAsia"/>
          <w:sz w:val="24"/>
        </w:rPr>
        <w:t>总价百分之五的损失。由于检测未达标造成</w:t>
      </w:r>
      <w:r w:rsidR="00300AA1">
        <w:rPr>
          <w:rFonts w:ascii="宋体" w:hAnsi="宋体" w:cs="宋体" w:hint="eastAsia"/>
          <w:sz w:val="24"/>
        </w:rPr>
        <w:t>协议</w:t>
      </w:r>
      <w:r w:rsidRPr="00632DBF">
        <w:rPr>
          <w:rFonts w:ascii="宋体" w:hAnsi="宋体" w:cs="宋体" w:hint="eastAsia"/>
          <w:sz w:val="24"/>
        </w:rPr>
        <w:t>解除，乙方承担违约责任。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第十二条  质量保证及售后服务</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2、乙方提供的商品在保修期内</w:t>
      </w:r>
      <w:r w:rsidRPr="00632DBF">
        <w:rPr>
          <w:rFonts w:ascii="宋体" w:hAnsi="宋体" w:cs="宋体" w:hint="eastAsia"/>
          <w:kern w:val="0"/>
          <w:sz w:val="24"/>
        </w:rPr>
        <w:t>出现非甲方人为因素造成的无法排除的故障，由乙方予以整机调换。</w:t>
      </w:r>
      <w:r w:rsidRPr="00632DBF">
        <w:rPr>
          <w:rFonts w:ascii="宋体" w:hAnsi="宋体" w:cs="宋体" w:hint="eastAsia"/>
          <w:sz w:val="24"/>
        </w:rPr>
        <w:t>对达不到技术要求的商品，根据实际情况，经双方协商，可按以下办法处理：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（1）更换：由乙方承担所发生的全部费用。</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（2）贬值处理：由甲乙双方合议定价。</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（3）退货处理：乙方应退还甲方支付的</w:t>
      </w:r>
      <w:r w:rsidR="00300AA1">
        <w:rPr>
          <w:rFonts w:ascii="宋体" w:hAnsi="宋体" w:cs="宋体" w:hint="eastAsia"/>
          <w:sz w:val="24"/>
        </w:rPr>
        <w:t>协议</w:t>
      </w:r>
      <w:r w:rsidRPr="00632DBF">
        <w:rPr>
          <w:rFonts w:ascii="宋体" w:hAnsi="宋体" w:cs="宋体" w:hint="eastAsia"/>
          <w:sz w:val="24"/>
        </w:rPr>
        <w:t>款</w:t>
      </w:r>
      <w:r w:rsidR="00300AA1">
        <w:rPr>
          <w:rFonts w:ascii="宋体" w:hAnsi="宋体" w:cs="宋体" w:hint="eastAsia"/>
          <w:sz w:val="24"/>
        </w:rPr>
        <w:t>项</w:t>
      </w:r>
      <w:r w:rsidRPr="00632DBF">
        <w:rPr>
          <w:rFonts w:ascii="宋体" w:hAnsi="宋体" w:cs="宋体" w:hint="eastAsia"/>
          <w:sz w:val="24"/>
        </w:rPr>
        <w:t>，同时</w:t>
      </w:r>
      <w:proofErr w:type="gramStart"/>
      <w:r w:rsidRPr="00632DBF">
        <w:rPr>
          <w:rFonts w:ascii="宋体" w:hAnsi="宋体" w:cs="宋体" w:hint="eastAsia"/>
          <w:sz w:val="24"/>
        </w:rPr>
        <w:t>应承担该商品</w:t>
      </w:r>
      <w:proofErr w:type="gramEnd"/>
      <w:r w:rsidRPr="00632DBF">
        <w:rPr>
          <w:rFonts w:ascii="宋体" w:hAnsi="宋体" w:cs="宋体" w:hint="eastAsia"/>
          <w:sz w:val="24"/>
        </w:rPr>
        <w:t>的直接费用（运输、保险、检验、货款利息及银行手续费等）。</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3、根据</w:t>
      </w:r>
      <w:r w:rsidR="00300AA1">
        <w:rPr>
          <w:rFonts w:ascii="宋体" w:hAnsi="宋体" w:cs="宋体" w:hint="eastAsia"/>
          <w:sz w:val="24"/>
        </w:rPr>
        <w:t>协议</w:t>
      </w:r>
      <w:r w:rsidRPr="00632DBF">
        <w:rPr>
          <w:rFonts w:ascii="宋体" w:hAnsi="宋体" w:cs="宋体" w:hint="eastAsia"/>
          <w:sz w:val="24"/>
        </w:rPr>
        <w:t>双方约定的要求，保修期内，乙方应在接到报修电话后1小时内响应，</w:t>
      </w:r>
      <w:r w:rsidRPr="00A264DA">
        <w:rPr>
          <w:rFonts w:ascii="宋体" w:hAnsi="宋体" w:cs="宋体" w:hint="eastAsia"/>
          <w:sz w:val="24"/>
        </w:rPr>
        <w:t>4小时内到达现场</w:t>
      </w:r>
      <w:r w:rsidRPr="00632DBF">
        <w:rPr>
          <w:rFonts w:ascii="宋体" w:hAnsi="宋体" w:cs="宋体" w:hint="eastAsia"/>
          <w:sz w:val="24"/>
        </w:rPr>
        <w:t>，48小时内修复完毕，如不能修复应采取补救措施，以保证甲方的正常使用，否则甲方有权从质量保证金中扣除未及时修复商品的双倍价款作为赔偿。</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4、乙方不履行或适当履行上述维修义务，经过书面催告后仍不履行的，甲方有权没收乙方质量保证金的同时按</w:t>
      </w:r>
      <w:r w:rsidR="00300AA1">
        <w:rPr>
          <w:rFonts w:ascii="宋体" w:hAnsi="宋体" w:cs="宋体" w:hint="eastAsia"/>
          <w:sz w:val="24"/>
        </w:rPr>
        <w:t>协议</w:t>
      </w:r>
      <w:r w:rsidRPr="00632DBF">
        <w:rPr>
          <w:rFonts w:ascii="宋体" w:hAnsi="宋体" w:cs="宋体" w:hint="eastAsia"/>
          <w:sz w:val="24"/>
        </w:rPr>
        <w:t>总价百分之五收取乙方违约金，并可追究乙方其他违约责任。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第十三条  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w:t>
      </w:r>
      <w:r w:rsidR="00300AA1">
        <w:rPr>
          <w:rFonts w:ascii="宋体" w:hAnsi="宋体" w:cs="宋体" w:hint="eastAsia"/>
          <w:kern w:val="0"/>
          <w:sz w:val="24"/>
        </w:rPr>
        <w:t>协议</w:t>
      </w:r>
      <w:r w:rsidRPr="00632DBF">
        <w:rPr>
          <w:rFonts w:ascii="宋体" w:hAnsi="宋体" w:cs="宋体" w:hint="eastAsia"/>
          <w:kern w:val="0"/>
          <w:sz w:val="24"/>
        </w:rPr>
        <w:t>生效后，如甲方逾期向乙方支付货款或无正当理由拒收商品</w:t>
      </w:r>
      <w:r w:rsidRPr="00632DBF">
        <w:rPr>
          <w:rFonts w:ascii="宋体" w:hAnsi="宋体" w:cs="宋体" w:hint="eastAsia"/>
          <w:sz w:val="24"/>
        </w:rPr>
        <w:t>（</w:t>
      </w:r>
      <w:r w:rsidRPr="00632DBF">
        <w:rPr>
          <w:rFonts w:ascii="宋体" w:hAnsi="宋体" w:cs="宋体" w:hint="eastAsia"/>
          <w:kern w:val="0"/>
          <w:sz w:val="24"/>
        </w:rPr>
        <w:t>乙方未符合</w:t>
      </w:r>
      <w:r w:rsidR="00300AA1">
        <w:rPr>
          <w:rFonts w:ascii="宋体" w:hAnsi="宋体" w:cs="宋体" w:hint="eastAsia"/>
          <w:sz w:val="24"/>
        </w:rPr>
        <w:t>协议</w:t>
      </w:r>
      <w:r w:rsidRPr="00632DBF">
        <w:rPr>
          <w:rFonts w:ascii="宋体" w:hAnsi="宋体" w:cs="宋体" w:hint="eastAsia"/>
          <w:sz w:val="24"/>
        </w:rPr>
        <w:t>规定的情况除外）,应向乙方每日偿付</w:t>
      </w:r>
      <w:r w:rsidR="00300AA1">
        <w:rPr>
          <w:rFonts w:ascii="宋体" w:hAnsi="宋体" w:cs="宋体" w:hint="eastAsia"/>
          <w:sz w:val="24"/>
        </w:rPr>
        <w:t>协议</w:t>
      </w:r>
      <w:r w:rsidRPr="00632DBF">
        <w:rPr>
          <w:rFonts w:ascii="宋体" w:hAnsi="宋体" w:cs="宋体" w:hint="eastAsia"/>
          <w:sz w:val="24"/>
        </w:rPr>
        <w:t>总价万分之二的违约金。</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w:t>
      </w:r>
      <w:r w:rsidR="00300AA1">
        <w:rPr>
          <w:rFonts w:ascii="宋体" w:hAnsi="宋体" w:cs="宋体" w:hint="eastAsia"/>
          <w:kern w:val="0"/>
          <w:sz w:val="24"/>
        </w:rPr>
        <w:t>协议</w:t>
      </w:r>
      <w:r w:rsidRPr="00632DBF">
        <w:rPr>
          <w:rFonts w:ascii="宋体" w:hAnsi="宋体" w:cs="宋体" w:hint="eastAsia"/>
          <w:kern w:val="0"/>
          <w:sz w:val="24"/>
        </w:rPr>
        <w:t>生效后，乙方逾期履行</w:t>
      </w:r>
      <w:r w:rsidR="00300AA1">
        <w:rPr>
          <w:rFonts w:ascii="宋体" w:hAnsi="宋体" w:cs="宋体" w:hint="eastAsia"/>
          <w:kern w:val="0"/>
          <w:sz w:val="24"/>
        </w:rPr>
        <w:t>协议</w:t>
      </w:r>
      <w:r w:rsidRPr="00632DBF">
        <w:rPr>
          <w:rFonts w:ascii="宋体" w:hAnsi="宋体" w:cs="宋体" w:hint="eastAsia"/>
          <w:kern w:val="0"/>
          <w:sz w:val="24"/>
        </w:rPr>
        <w:t>的，自逾期之日起，向甲方每日偿付</w:t>
      </w:r>
      <w:r w:rsidR="00300AA1">
        <w:rPr>
          <w:rFonts w:ascii="宋体" w:hAnsi="宋体" w:cs="宋体" w:hint="eastAsia"/>
          <w:kern w:val="0"/>
          <w:sz w:val="24"/>
        </w:rPr>
        <w:t>协议</w:t>
      </w:r>
      <w:r w:rsidRPr="00632DBF">
        <w:rPr>
          <w:rFonts w:ascii="宋体" w:hAnsi="宋体" w:cs="宋体" w:hint="eastAsia"/>
          <w:kern w:val="0"/>
          <w:sz w:val="24"/>
        </w:rPr>
        <w:t>总价万分之二的违约金；乙方逾期三十日不能交货的，应向甲方支付</w:t>
      </w:r>
      <w:r w:rsidR="00300AA1">
        <w:rPr>
          <w:rFonts w:ascii="宋体" w:hAnsi="宋体" w:cs="宋体" w:hint="eastAsia"/>
          <w:kern w:val="0"/>
          <w:sz w:val="24"/>
        </w:rPr>
        <w:t>协议</w:t>
      </w:r>
      <w:r w:rsidRPr="00632DBF">
        <w:rPr>
          <w:rFonts w:ascii="宋体" w:hAnsi="宋体" w:cs="宋体" w:hint="eastAsia"/>
          <w:kern w:val="0"/>
          <w:sz w:val="24"/>
        </w:rPr>
        <w:t>总</w:t>
      </w:r>
      <w:r w:rsidRPr="00632DBF">
        <w:rPr>
          <w:rFonts w:ascii="宋体" w:hAnsi="宋体" w:cs="宋体" w:hint="eastAsia"/>
          <w:kern w:val="0"/>
          <w:sz w:val="24"/>
        </w:rPr>
        <w:lastRenderedPageBreak/>
        <w:t>价百分之五的违约金；乙方逾期六十日不能交货的，应向甲方支付</w:t>
      </w:r>
      <w:r w:rsidR="00300AA1">
        <w:rPr>
          <w:rFonts w:ascii="宋体" w:hAnsi="宋体" w:cs="宋体" w:hint="eastAsia"/>
          <w:kern w:val="0"/>
          <w:sz w:val="24"/>
        </w:rPr>
        <w:t>协议</w:t>
      </w:r>
      <w:r w:rsidRPr="00632DBF">
        <w:rPr>
          <w:rFonts w:ascii="宋体" w:hAnsi="宋体" w:cs="宋体" w:hint="eastAsia"/>
          <w:kern w:val="0"/>
          <w:sz w:val="24"/>
        </w:rPr>
        <w:t>总价百分之二十的违约金，同时不解除</w:t>
      </w:r>
      <w:r w:rsidR="00300AA1">
        <w:rPr>
          <w:rFonts w:ascii="宋体" w:hAnsi="宋体" w:cs="宋体" w:hint="eastAsia"/>
          <w:kern w:val="0"/>
          <w:sz w:val="24"/>
        </w:rPr>
        <w:t>协议</w:t>
      </w:r>
      <w:r w:rsidRPr="00632DBF">
        <w:rPr>
          <w:rFonts w:ascii="宋体" w:hAnsi="宋体" w:cs="宋体" w:hint="eastAsia"/>
          <w:kern w:val="0"/>
          <w:sz w:val="24"/>
        </w:rPr>
        <w:t>交货责任。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3、乙方所交商品全部或部分产品、型号、规格、技术参数、质量不符合</w:t>
      </w:r>
      <w:r w:rsidR="00300AA1">
        <w:rPr>
          <w:rFonts w:ascii="宋体" w:hAnsi="宋体" w:cs="宋体" w:hint="eastAsia"/>
          <w:sz w:val="24"/>
        </w:rPr>
        <w:t>协议</w:t>
      </w:r>
      <w:r w:rsidRPr="00632DBF">
        <w:rPr>
          <w:rFonts w:ascii="宋体" w:hAnsi="宋体" w:cs="宋体" w:hint="eastAsia"/>
          <w:sz w:val="24"/>
        </w:rPr>
        <w:t>规定及询价文件规定标准的，乙方更换商品但逾期交货的（甲方拒绝接收的除外），按乙方逾期交货处理；乙方拒绝更换商品的，甲方可选择解除本</w:t>
      </w:r>
      <w:r w:rsidR="00300AA1">
        <w:rPr>
          <w:rFonts w:ascii="宋体" w:hAnsi="宋体" w:cs="宋体" w:hint="eastAsia"/>
          <w:sz w:val="24"/>
        </w:rPr>
        <w:t>协议</w:t>
      </w:r>
      <w:r w:rsidRPr="00632DBF">
        <w:rPr>
          <w:rFonts w:ascii="宋体" w:hAnsi="宋体" w:cs="宋体" w:hint="eastAsia"/>
          <w:sz w:val="24"/>
        </w:rPr>
        <w:t>或本</w:t>
      </w:r>
      <w:r w:rsidR="00300AA1">
        <w:rPr>
          <w:rFonts w:ascii="宋体" w:hAnsi="宋体" w:cs="宋体" w:hint="eastAsia"/>
          <w:sz w:val="24"/>
        </w:rPr>
        <w:t>协议</w:t>
      </w:r>
      <w:r w:rsidRPr="00632DBF">
        <w:rPr>
          <w:rFonts w:ascii="宋体" w:hAnsi="宋体" w:cs="宋体" w:hint="eastAsia"/>
          <w:sz w:val="24"/>
        </w:rPr>
        <w:t>的一部分，并可追究乙方的其他违约责任。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w:t>
      </w:r>
      <w:r w:rsidR="00300AA1">
        <w:rPr>
          <w:rFonts w:ascii="宋体" w:hAnsi="宋体" w:cs="宋体" w:hint="eastAsia"/>
          <w:sz w:val="24"/>
        </w:rPr>
        <w:t>协议</w:t>
      </w:r>
      <w:r w:rsidRPr="00632DBF">
        <w:rPr>
          <w:rFonts w:ascii="宋体" w:hAnsi="宋体" w:cs="宋体" w:hint="eastAsia"/>
          <w:sz w:val="24"/>
        </w:rPr>
        <w:t>生效后，发现乙方投标属虚假承诺，或经权威部门监测提供的商品不能满足询价文件要求，造成</w:t>
      </w:r>
      <w:r w:rsidR="00300AA1">
        <w:rPr>
          <w:rFonts w:ascii="宋体" w:hAnsi="宋体" w:cs="宋体" w:hint="eastAsia"/>
          <w:sz w:val="24"/>
        </w:rPr>
        <w:t>协议</w:t>
      </w:r>
      <w:r w:rsidRPr="00632DBF">
        <w:rPr>
          <w:rFonts w:ascii="宋体" w:hAnsi="宋体" w:cs="宋体" w:hint="eastAsia"/>
          <w:sz w:val="24"/>
        </w:rPr>
        <w:t>无法继续履行的，乙方质量保证金不予退还外，还应向甲方支付不少于</w:t>
      </w:r>
      <w:r w:rsidR="00300AA1">
        <w:rPr>
          <w:rFonts w:ascii="宋体" w:hAnsi="宋体" w:cs="宋体" w:hint="eastAsia"/>
          <w:sz w:val="24"/>
        </w:rPr>
        <w:t>协议</w:t>
      </w:r>
      <w:r w:rsidRPr="00632DBF">
        <w:rPr>
          <w:rFonts w:ascii="宋体" w:hAnsi="宋体" w:cs="宋体" w:hint="eastAsia"/>
          <w:sz w:val="24"/>
        </w:rPr>
        <w:t>总价百分之二的赔偿金。</w:t>
      </w:r>
    </w:p>
    <w:p w:rsidR="0069346F" w:rsidRPr="00632DBF" w:rsidRDefault="0069346F" w:rsidP="0069346F">
      <w:pPr>
        <w:widowControl/>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5、乙方应加强工作人员的管理</w:t>
      </w:r>
      <w:r w:rsidRPr="00632DBF">
        <w:rPr>
          <w:rFonts w:ascii="宋体" w:hAnsi="宋体" w:hint="eastAsia"/>
          <w:sz w:val="24"/>
        </w:rPr>
        <w:t>,禁止乙方以各种手段腐蚀、贿赂甲方单位工作人员，并将诚信档案记录的工作人员违规不良行为纳入违约行为,如有违反，甲方将停止履行</w:t>
      </w:r>
      <w:r w:rsidR="00300AA1">
        <w:rPr>
          <w:rFonts w:ascii="宋体" w:hAnsi="宋体" w:hint="eastAsia"/>
          <w:sz w:val="24"/>
        </w:rPr>
        <w:t>协议</w:t>
      </w:r>
      <w:r w:rsidRPr="00632DBF">
        <w:rPr>
          <w:rFonts w:ascii="宋体" w:hAnsi="宋体" w:hint="eastAsia"/>
          <w:sz w:val="24"/>
        </w:rPr>
        <w:t>，并追究乙方违约责任</w:t>
      </w:r>
      <w:r w:rsidRPr="00632DBF">
        <w:rPr>
          <w:rFonts w:ascii="宋体" w:hAnsi="宋体" w:cs="宋体" w:hint="eastAsia"/>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第十四条  不可抗力事件处理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1、在</w:t>
      </w:r>
      <w:r w:rsidR="00300AA1">
        <w:rPr>
          <w:rFonts w:ascii="宋体" w:hAnsi="宋体" w:cs="宋体" w:hint="eastAsia"/>
          <w:sz w:val="24"/>
        </w:rPr>
        <w:t>协议</w:t>
      </w:r>
      <w:r w:rsidRPr="00632DBF">
        <w:rPr>
          <w:rFonts w:ascii="宋体" w:hAnsi="宋体" w:cs="宋体" w:hint="eastAsia"/>
          <w:sz w:val="24"/>
        </w:rPr>
        <w:t>有效期内，甲乙双方因不可抗力事件导致不能履行</w:t>
      </w:r>
      <w:r w:rsidR="00300AA1">
        <w:rPr>
          <w:rFonts w:ascii="宋体" w:hAnsi="宋体" w:cs="宋体" w:hint="eastAsia"/>
          <w:sz w:val="24"/>
        </w:rPr>
        <w:t>协议</w:t>
      </w:r>
      <w:r w:rsidRPr="00632DBF">
        <w:rPr>
          <w:rFonts w:ascii="宋体" w:hAnsi="宋体" w:cs="宋体" w:hint="eastAsia"/>
          <w:sz w:val="24"/>
        </w:rPr>
        <w:t>，</w:t>
      </w:r>
      <w:proofErr w:type="gramStart"/>
      <w:r w:rsidRPr="00632DBF">
        <w:rPr>
          <w:rFonts w:ascii="宋体" w:hAnsi="宋体" w:cs="宋体" w:hint="eastAsia"/>
          <w:sz w:val="24"/>
        </w:rPr>
        <w:t>则</w:t>
      </w:r>
      <w:r w:rsidR="00300AA1">
        <w:rPr>
          <w:rFonts w:ascii="宋体" w:hAnsi="宋体" w:cs="宋体" w:hint="eastAsia"/>
          <w:sz w:val="24"/>
        </w:rPr>
        <w:t>协议</w:t>
      </w:r>
      <w:proofErr w:type="gramEnd"/>
      <w:r w:rsidRPr="00632DBF">
        <w:rPr>
          <w:rFonts w:ascii="宋体" w:hAnsi="宋体" w:cs="宋体" w:hint="eastAsia"/>
          <w:sz w:val="24"/>
        </w:rPr>
        <w:t>履行期可延长，其延长期与不可抗力影响期相同。不可抗力，是指不能预见、不能避免且不能克服的客观情况，例如战争、严重的地震、洪水等，但一方违约或疏忽导致</w:t>
      </w:r>
      <w:r w:rsidR="00300AA1">
        <w:rPr>
          <w:rFonts w:ascii="宋体" w:hAnsi="宋体" w:cs="宋体" w:hint="eastAsia"/>
          <w:sz w:val="24"/>
        </w:rPr>
        <w:t>协议</w:t>
      </w:r>
      <w:r w:rsidRPr="00632DBF">
        <w:rPr>
          <w:rFonts w:ascii="宋体" w:hAnsi="宋体" w:cs="宋体" w:hint="eastAsia"/>
          <w:sz w:val="24"/>
        </w:rPr>
        <w:t>不能履行的不属于不可抗力因素。</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2、不可抗力事件发生后，应立即通知对方，并寄送有关权威机构出具的证明。除甲方书面另行要求外，乙方应尽实际可能继续履行</w:t>
      </w:r>
      <w:r w:rsidR="00300AA1">
        <w:rPr>
          <w:rFonts w:ascii="宋体" w:hAnsi="宋体" w:cs="宋体" w:hint="eastAsia"/>
          <w:sz w:val="24"/>
        </w:rPr>
        <w:t>协议</w:t>
      </w:r>
      <w:r w:rsidRPr="00632DBF">
        <w:rPr>
          <w:rFonts w:ascii="宋体" w:hAnsi="宋体" w:cs="宋体" w:hint="eastAsia"/>
          <w:sz w:val="24"/>
        </w:rPr>
        <w:t>义务，以及寻求采取合理的方案履行不受不可抗力影响的其他事项。若不可抗力事件延续120天以上，双方应通过友好协商，确定是否继续履行</w:t>
      </w:r>
      <w:r w:rsidR="00300AA1">
        <w:rPr>
          <w:rFonts w:ascii="宋体" w:hAnsi="宋体" w:cs="宋体" w:hint="eastAsia"/>
          <w:sz w:val="24"/>
        </w:rPr>
        <w:t>协议</w:t>
      </w:r>
      <w:r w:rsidRPr="00632DBF">
        <w:rPr>
          <w:rFonts w:ascii="宋体" w:hAnsi="宋体" w:cs="宋体" w:hint="eastAsia"/>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第十五条  争议解决</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2、因履行本</w:t>
      </w:r>
      <w:r w:rsidR="00300AA1">
        <w:rPr>
          <w:rFonts w:ascii="宋体" w:hAnsi="宋体" w:cs="宋体" w:hint="eastAsia"/>
          <w:sz w:val="24"/>
        </w:rPr>
        <w:t>协议</w:t>
      </w:r>
      <w:r w:rsidRPr="00632DBF">
        <w:rPr>
          <w:rFonts w:ascii="宋体" w:hAnsi="宋体" w:cs="宋体" w:hint="eastAsia"/>
          <w:sz w:val="24"/>
        </w:rPr>
        <w:t>引起的或与本</w:t>
      </w:r>
      <w:r w:rsidR="00300AA1">
        <w:rPr>
          <w:rFonts w:ascii="宋体" w:hAnsi="宋体" w:cs="宋体" w:hint="eastAsia"/>
          <w:sz w:val="24"/>
        </w:rPr>
        <w:t>协议</w:t>
      </w:r>
      <w:r w:rsidRPr="00632DBF">
        <w:rPr>
          <w:rFonts w:ascii="宋体" w:hAnsi="宋体" w:cs="宋体" w:hint="eastAsia"/>
          <w:sz w:val="24"/>
        </w:rPr>
        <w:t>有关的争议，甲乙双方应首先通过友好协商解决；如果协商不能解决争议，甲乙双方同意采取下列两种方式的第</w:t>
      </w:r>
      <w:r w:rsidRPr="00632DBF">
        <w:rPr>
          <w:rFonts w:ascii="宋体" w:hAnsi="宋体" w:cs="宋体" w:hint="eastAsia"/>
          <w:b/>
          <w:sz w:val="24"/>
          <w:u w:val="single"/>
        </w:rPr>
        <w:t>（ 1 ）</w:t>
      </w:r>
      <w:r w:rsidRPr="00632DBF">
        <w:rPr>
          <w:rFonts w:ascii="宋体" w:hAnsi="宋体" w:cs="宋体" w:hint="eastAsia"/>
          <w:sz w:val="24"/>
        </w:rPr>
        <w:t>种方式解决争议：</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（1）向甲方扬州市所在地有管辖权的人民法院提起诉讼，适用中华人民共和国法律；</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（2）向扬州仲裁委员会按其仲裁规则申请仲裁。</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3、若甲乙双方任何一方都没有选择解除</w:t>
      </w:r>
      <w:r w:rsidR="00300AA1">
        <w:rPr>
          <w:rFonts w:ascii="宋体" w:hAnsi="宋体" w:cs="宋体" w:hint="eastAsia"/>
          <w:sz w:val="24"/>
        </w:rPr>
        <w:t>协议</w:t>
      </w:r>
      <w:r w:rsidRPr="00632DBF">
        <w:rPr>
          <w:rFonts w:ascii="宋体" w:hAnsi="宋体" w:cs="宋体" w:hint="eastAsia"/>
          <w:sz w:val="24"/>
        </w:rPr>
        <w:t>的，为避免扩大损失，在诉讼或仲裁期间，双方应继续履行。</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lastRenderedPageBreak/>
        <w:t xml:space="preserve">第十六条  </w:t>
      </w:r>
      <w:r w:rsidR="00300AA1">
        <w:rPr>
          <w:rFonts w:ascii="宋体" w:hAnsi="宋体" w:cs="宋体" w:hint="eastAsia"/>
          <w:sz w:val="24"/>
        </w:rPr>
        <w:t>协议</w:t>
      </w:r>
      <w:r w:rsidRPr="00632DBF">
        <w:rPr>
          <w:rFonts w:ascii="宋体" w:hAnsi="宋体" w:cs="宋体" w:hint="eastAsia"/>
          <w:sz w:val="24"/>
        </w:rPr>
        <w:t>生效及其他</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1、本</w:t>
      </w:r>
      <w:r w:rsidR="00300AA1">
        <w:rPr>
          <w:rFonts w:ascii="宋体" w:hAnsi="宋体" w:cs="宋体" w:hint="eastAsia"/>
          <w:sz w:val="24"/>
        </w:rPr>
        <w:t>协议</w:t>
      </w:r>
      <w:r w:rsidRPr="00632DBF">
        <w:rPr>
          <w:rFonts w:ascii="宋体" w:hAnsi="宋体" w:cs="宋体" w:hint="eastAsia"/>
          <w:sz w:val="24"/>
        </w:rPr>
        <w:t>一式</w:t>
      </w:r>
      <w:r w:rsidRPr="007B5FDE">
        <w:rPr>
          <w:rFonts w:ascii="宋体" w:hAnsi="宋体" w:cs="宋体" w:hint="eastAsia"/>
          <w:sz w:val="24"/>
          <w:u w:val="single"/>
        </w:rPr>
        <w:t xml:space="preserve"> </w:t>
      </w:r>
      <w:r>
        <w:rPr>
          <w:rFonts w:ascii="宋体" w:hAnsi="宋体" w:cs="宋体" w:hint="eastAsia"/>
          <w:b/>
          <w:sz w:val="24"/>
          <w:u w:val="single"/>
        </w:rPr>
        <w:t>伍</w:t>
      </w:r>
      <w:r w:rsidRPr="007B5FDE">
        <w:rPr>
          <w:rFonts w:ascii="宋体" w:hAnsi="宋体" w:cs="宋体" w:hint="eastAsia"/>
          <w:b/>
          <w:sz w:val="24"/>
          <w:u w:val="single"/>
        </w:rPr>
        <w:t xml:space="preserve"> </w:t>
      </w:r>
      <w:r w:rsidRPr="00632DBF">
        <w:rPr>
          <w:rFonts w:ascii="宋体" w:hAnsi="宋体" w:cs="宋体" w:hint="eastAsia"/>
          <w:sz w:val="24"/>
        </w:rPr>
        <w:t>份，甲方执</w:t>
      </w:r>
      <w:r w:rsidRPr="007B5FDE">
        <w:rPr>
          <w:rFonts w:ascii="宋体" w:hAnsi="宋体" w:cs="宋体" w:hint="eastAsia"/>
          <w:sz w:val="24"/>
          <w:u w:val="single"/>
        </w:rPr>
        <w:t xml:space="preserve"> </w:t>
      </w:r>
      <w:r>
        <w:rPr>
          <w:rFonts w:ascii="宋体" w:hAnsi="宋体" w:cs="宋体" w:hint="eastAsia"/>
          <w:b/>
          <w:sz w:val="24"/>
          <w:u w:val="single"/>
        </w:rPr>
        <w:t>叁</w:t>
      </w:r>
      <w:r w:rsidRPr="007B5FDE">
        <w:rPr>
          <w:rFonts w:ascii="宋体" w:hAnsi="宋体" w:cs="宋体" w:hint="eastAsia"/>
          <w:b/>
          <w:sz w:val="24"/>
          <w:u w:val="single"/>
        </w:rPr>
        <w:t xml:space="preserve"> </w:t>
      </w:r>
      <w:r w:rsidRPr="00632DBF">
        <w:rPr>
          <w:rFonts w:ascii="宋体" w:hAnsi="宋体" w:cs="宋体" w:hint="eastAsia"/>
          <w:sz w:val="24"/>
        </w:rPr>
        <w:t>份，乙方执</w:t>
      </w:r>
      <w:r w:rsidRPr="007B5FDE">
        <w:rPr>
          <w:rFonts w:ascii="宋体" w:hAnsi="宋体" w:cs="宋体" w:hint="eastAsia"/>
          <w:sz w:val="24"/>
          <w:u w:val="single"/>
        </w:rPr>
        <w:t xml:space="preserve"> </w:t>
      </w:r>
      <w:r w:rsidRPr="007B5FDE">
        <w:rPr>
          <w:rFonts w:ascii="宋体" w:hAnsi="宋体" w:cs="宋体" w:hint="eastAsia"/>
          <w:b/>
          <w:sz w:val="24"/>
          <w:u w:val="single"/>
        </w:rPr>
        <w:t xml:space="preserve">贰 </w:t>
      </w:r>
      <w:r w:rsidRPr="00632DBF">
        <w:rPr>
          <w:rFonts w:ascii="宋体" w:hAnsi="宋体" w:cs="宋体" w:hint="eastAsia"/>
          <w:sz w:val="24"/>
        </w:rPr>
        <w:t>份</w:t>
      </w:r>
      <w:r>
        <w:rPr>
          <w:rFonts w:ascii="宋体" w:hAnsi="宋体" w:cs="宋体" w:hint="eastAsia"/>
          <w:sz w:val="24"/>
        </w:rPr>
        <w:t>，</w:t>
      </w:r>
      <w:r w:rsidRPr="00632DBF">
        <w:rPr>
          <w:rFonts w:ascii="宋体" w:hAnsi="宋体" w:cs="宋体" w:hint="eastAsia"/>
          <w:sz w:val="24"/>
        </w:rPr>
        <w:t>经</w:t>
      </w:r>
      <w:r w:rsidRPr="00632DBF">
        <w:rPr>
          <w:rFonts w:ascii="宋体" w:hAnsi="宋体" w:cs="宋体" w:hint="eastAsia"/>
          <w:kern w:val="0"/>
          <w:sz w:val="24"/>
        </w:rPr>
        <w:t>双方</w:t>
      </w:r>
      <w:r w:rsidRPr="00632DBF">
        <w:rPr>
          <w:rFonts w:ascii="宋体" w:hAnsi="宋体" w:cs="宋体" w:hint="eastAsia"/>
          <w:sz w:val="24"/>
        </w:rPr>
        <w:t>法定代表人或其授权签约人签字盖章后生效。</w:t>
      </w:r>
    </w:p>
    <w:p w:rsidR="0069346F" w:rsidRPr="00632DBF" w:rsidRDefault="0069346F" w:rsidP="0069346F">
      <w:pPr>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相关询价材料与本</w:t>
      </w:r>
      <w:r w:rsidR="00300AA1">
        <w:rPr>
          <w:rFonts w:ascii="宋体" w:hAnsi="宋体" w:cs="宋体" w:hint="eastAsia"/>
          <w:kern w:val="0"/>
          <w:sz w:val="24"/>
        </w:rPr>
        <w:t>协议</w:t>
      </w:r>
      <w:r w:rsidRPr="00632DBF">
        <w:rPr>
          <w:rFonts w:ascii="宋体" w:hAnsi="宋体" w:cs="宋体" w:hint="eastAsia"/>
          <w:kern w:val="0"/>
          <w:sz w:val="24"/>
        </w:rPr>
        <w:t>具有同等法律效力。</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w:t>
      </w:r>
      <w:r w:rsidRPr="00632DBF">
        <w:rPr>
          <w:rFonts w:ascii="宋体" w:hAnsi="宋体" w:cs="宋体" w:hint="eastAsia"/>
          <w:kern w:val="0"/>
          <w:sz w:val="24"/>
        </w:rPr>
        <w:t>本</w:t>
      </w:r>
      <w:r w:rsidR="00300AA1">
        <w:rPr>
          <w:rFonts w:ascii="宋体" w:hAnsi="宋体" w:cs="宋体" w:hint="eastAsia"/>
          <w:kern w:val="0"/>
          <w:sz w:val="24"/>
        </w:rPr>
        <w:t>协议</w:t>
      </w:r>
      <w:r w:rsidRPr="00632DBF">
        <w:rPr>
          <w:rFonts w:ascii="宋体" w:hAnsi="宋体" w:cs="宋体" w:hint="eastAsia"/>
          <w:kern w:val="0"/>
          <w:sz w:val="24"/>
        </w:rPr>
        <w:t>未尽事宜，如需修改或补充</w:t>
      </w:r>
      <w:r w:rsidR="00300AA1">
        <w:rPr>
          <w:rFonts w:ascii="宋体" w:hAnsi="宋体" w:cs="宋体" w:hint="eastAsia"/>
          <w:kern w:val="0"/>
          <w:sz w:val="24"/>
        </w:rPr>
        <w:t>协议</w:t>
      </w:r>
      <w:r w:rsidRPr="00632DBF">
        <w:rPr>
          <w:rFonts w:ascii="宋体" w:hAnsi="宋体" w:cs="宋体" w:hint="eastAsia"/>
          <w:kern w:val="0"/>
          <w:sz w:val="24"/>
        </w:rPr>
        <w:t>内容，经协商一致，双方应签订补充协议，补充协议与本</w:t>
      </w:r>
      <w:r w:rsidR="00300AA1">
        <w:rPr>
          <w:rFonts w:ascii="宋体" w:hAnsi="宋体" w:cs="宋体" w:hint="eastAsia"/>
          <w:kern w:val="0"/>
          <w:sz w:val="24"/>
        </w:rPr>
        <w:t>协议</w:t>
      </w:r>
      <w:r w:rsidRPr="00632DBF">
        <w:rPr>
          <w:rFonts w:ascii="宋体" w:hAnsi="宋体" w:cs="宋体" w:hint="eastAsia"/>
          <w:kern w:val="0"/>
          <w:sz w:val="24"/>
        </w:rPr>
        <w:t>具有同等效力。</w:t>
      </w:r>
    </w:p>
    <w:p w:rsidR="0069346F" w:rsidRPr="00632DBF" w:rsidRDefault="0069346F" w:rsidP="0069346F">
      <w:pPr>
        <w:spacing w:line="440" w:lineRule="exact"/>
        <w:contextualSpacing/>
        <w:rPr>
          <w:rFonts w:ascii="宋体" w:hAnsi="宋体" w:cs="宋体"/>
          <w:sz w:val="24"/>
        </w:rPr>
      </w:pPr>
    </w:p>
    <w:p w:rsidR="0069346F" w:rsidRPr="00632DBF" w:rsidRDefault="0069346F" w:rsidP="0069346F">
      <w:pPr>
        <w:pStyle w:val="2"/>
        <w:numPr>
          <w:ilvl w:val="0"/>
          <w:numId w:val="0"/>
        </w:numPr>
      </w:pPr>
    </w:p>
    <w:p w:rsidR="0069346F" w:rsidRPr="00632DBF" w:rsidRDefault="0069346F" w:rsidP="0069346F">
      <w:pPr>
        <w:widowControl/>
        <w:spacing w:line="440" w:lineRule="exact"/>
        <w:ind w:left="5280" w:hangingChars="2200" w:hanging="5280"/>
        <w:rPr>
          <w:rFonts w:ascii="宋体" w:hAnsi="宋体" w:cs="宋体"/>
          <w:b/>
          <w:kern w:val="0"/>
          <w:sz w:val="24"/>
        </w:rPr>
      </w:pPr>
      <w:r w:rsidRPr="00632DBF">
        <w:rPr>
          <w:rFonts w:ascii="宋体" w:hAnsi="宋体" w:cs="宋体" w:hint="eastAsia"/>
          <w:kern w:val="0"/>
          <w:sz w:val="24"/>
        </w:rPr>
        <w:t>甲方：</w:t>
      </w:r>
      <w:r w:rsidRPr="00632DBF">
        <w:rPr>
          <w:rFonts w:ascii="宋体" w:hAnsi="宋体" w:cs="宋体" w:hint="eastAsia"/>
          <w:b/>
          <w:bCs/>
          <w:kern w:val="0"/>
          <w:sz w:val="24"/>
        </w:rPr>
        <w:t xml:space="preserve">扬州大学附属医院   </w:t>
      </w:r>
      <w:r w:rsidRPr="00632DBF">
        <w:rPr>
          <w:rFonts w:ascii="宋体" w:hAnsi="宋体" w:cs="宋体" w:hint="eastAsia"/>
          <w:kern w:val="0"/>
          <w:sz w:val="24"/>
        </w:rPr>
        <w:t xml:space="preserve">             乙方：</w:t>
      </w:r>
      <w:r w:rsidR="00BB4930">
        <w:rPr>
          <w:rFonts w:hint="eastAsia"/>
          <w:b/>
          <w:bCs/>
        </w:rPr>
        <w:t xml:space="preserve"> </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法定代表人或授权签约人                法定代表人或授权签约人</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（签字）：                           （签字）：</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经办人：                              经办人：</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 xml:space="preserve">地    址：                            地    址： </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 xml:space="preserve">信用代码：                            </w:t>
      </w:r>
      <w:proofErr w:type="gramStart"/>
      <w:r w:rsidRPr="00632DBF">
        <w:rPr>
          <w:rFonts w:ascii="宋体" w:hAnsi="宋体" w:cs="宋体" w:hint="eastAsia"/>
          <w:kern w:val="0"/>
          <w:sz w:val="24"/>
        </w:rPr>
        <w:t>邮</w:t>
      </w:r>
      <w:proofErr w:type="gramEnd"/>
      <w:r w:rsidRPr="00632DBF">
        <w:rPr>
          <w:rFonts w:ascii="宋体" w:hAnsi="宋体" w:cs="宋体" w:hint="eastAsia"/>
          <w:kern w:val="0"/>
          <w:sz w:val="24"/>
        </w:rPr>
        <w:t xml:space="preserve">    编：</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电    话：0514-82981199               电    话：</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开户银行：                            开户银行：</w:t>
      </w:r>
    </w:p>
    <w:p w:rsidR="0069346F" w:rsidRPr="00632DBF" w:rsidRDefault="0069346F" w:rsidP="0069346F">
      <w:pPr>
        <w:spacing w:line="440" w:lineRule="exact"/>
        <w:rPr>
          <w:rFonts w:ascii="宋体" w:hAnsi="宋体" w:cs="宋体"/>
          <w:b/>
          <w:bCs/>
          <w:kern w:val="36"/>
          <w:sz w:val="24"/>
        </w:rPr>
      </w:pP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                            </w:t>
      </w: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w:t>
      </w:r>
    </w:p>
    <w:p w:rsidR="0069346F" w:rsidRPr="00632DBF" w:rsidRDefault="0069346F" w:rsidP="0069346F">
      <w:pPr>
        <w:pStyle w:val="ad"/>
        <w:shd w:val="clear" w:color="auto" w:fill="FFFFFF"/>
        <w:spacing w:before="0" w:beforeAutospacing="0" w:after="0" w:afterAutospacing="0" w:line="440" w:lineRule="exact"/>
        <w:jc w:val="both"/>
      </w:pPr>
      <w:r w:rsidRPr="00632DBF">
        <w:rPr>
          <w:rFonts w:hint="eastAsia"/>
        </w:rPr>
        <w:t>日    期：    年    月    日          日    期：    年     月    日</w:t>
      </w: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rPr>
          <w:rFonts w:ascii="宋体" w:hAnsi="宋体" w:cs="宋体"/>
          <w:b/>
          <w:bCs/>
          <w:kern w:val="36"/>
          <w:sz w:val="36"/>
          <w:szCs w:val="36"/>
        </w:rPr>
        <w:sectPr w:rsidR="0069346F" w:rsidRPr="00632DBF">
          <w:pgSz w:w="11906" w:h="16838"/>
          <w:pgMar w:top="1474" w:right="1814" w:bottom="1474" w:left="1814" w:header="851" w:footer="992" w:gutter="0"/>
          <w:cols w:space="720"/>
          <w:docGrid w:type="lines" w:linePitch="319"/>
        </w:sectPr>
      </w:pPr>
    </w:p>
    <w:p w:rsidR="0069346F" w:rsidRPr="00ED5268" w:rsidRDefault="0069346F" w:rsidP="0069346F">
      <w:pPr>
        <w:adjustRightInd w:val="0"/>
        <w:snapToGrid w:val="0"/>
        <w:spacing w:line="340" w:lineRule="exact"/>
        <w:contextualSpacing/>
        <w:jc w:val="left"/>
        <w:rPr>
          <w:rFonts w:ascii="宋体" w:hAnsi="宋体" w:cs="宋体"/>
          <w:kern w:val="0"/>
          <w:sz w:val="24"/>
        </w:rPr>
      </w:pPr>
      <w:r w:rsidRPr="00632DBF">
        <w:rPr>
          <w:rFonts w:ascii="宋体" w:hAnsi="宋体" w:cs="宋体" w:hint="eastAsia"/>
          <w:kern w:val="0"/>
          <w:sz w:val="24"/>
        </w:rPr>
        <w:lastRenderedPageBreak/>
        <w:t>附件</w:t>
      </w:r>
    </w:p>
    <w:p w:rsidR="00300AA1" w:rsidRPr="00E20048" w:rsidRDefault="00300AA1" w:rsidP="00300AA1">
      <w:pPr>
        <w:rPr>
          <w:rFonts w:ascii="楷体_GB2312" w:eastAsia="楷体_GB2312"/>
          <w:b/>
          <w:bCs/>
          <w:sz w:val="30"/>
          <w:szCs w:val="30"/>
        </w:rPr>
      </w:pPr>
      <w:r w:rsidRPr="00E20048">
        <w:rPr>
          <w:rFonts w:ascii="楷体_GB2312" w:eastAsia="楷体_GB2312" w:hint="eastAsia"/>
          <w:b/>
          <w:bCs/>
          <w:sz w:val="30"/>
          <w:szCs w:val="30"/>
        </w:rPr>
        <w:t>分项报价表</w:t>
      </w:r>
    </w:p>
    <w:tbl>
      <w:tblPr>
        <w:tblW w:w="9229" w:type="dxa"/>
        <w:tblInd w:w="93" w:type="dxa"/>
        <w:tblLook w:val="04A0" w:firstRow="1" w:lastRow="0" w:firstColumn="1" w:lastColumn="0" w:noHBand="0" w:noVBand="1"/>
      </w:tblPr>
      <w:tblGrid>
        <w:gridCol w:w="897"/>
        <w:gridCol w:w="1302"/>
        <w:gridCol w:w="1976"/>
        <w:gridCol w:w="1485"/>
        <w:gridCol w:w="898"/>
        <w:gridCol w:w="898"/>
        <w:gridCol w:w="898"/>
        <w:gridCol w:w="875"/>
      </w:tblGrid>
      <w:tr w:rsidR="00300AA1" w:rsidRPr="000E2C22" w:rsidTr="00372775">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名称</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Pr>
                <w:rFonts w:ascii="宋体" w:hAnsi="宋体" w:cs="宋体" w:hint="eastAsia"/>
                <w:color w:val="000000"/>
                <w:kern w:val="0"/>
                <w:sz w:val="22"/>
                <w:szCs w:val="22"/>
              </w:rPr>
              <w:t>推荐</w:t>
            </w:r>
            <w:r w:rsidRPr="000E2C22">
              <w:rPr>
                <w:rFonts w:ascii="宋体" w:hAnsi="宋体" w:cs="宋体" w:hint="eastAsia"/>
                <w:color w:val="000000"/>
                <w:kern w:val="0"/>
                <w:sz w:val="22"/>
                <w:szCs w:val="22"/>
              </w:rPr>
              <w:t>品牌</w:t>
            </w:r>
            <w:r>
              <w:rPr>
                <w:rFonts w:ascii="宋体" w:hAnsi="宋体" w:cs="宋体" w:hint="eastAsia"/>
                <w:color w:val="000000"/>
                <w:kern w:val="0"/>
                <w:sz w:val="22"/>
                <w:szCs w:val="22"/>
              </w:rPr>
              <w:t>型号</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规格参数</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r>
      <w:tr w:rsidR="00300AA1" w:rsidRPr="000E2C22" w:rsidTr="00372775">
        <w:trPr>
          <w:trHeight w:val="270"/>
        </w:trPr>
        <w:tc>
          <w:tcPr>
            <w:tcW w:w="922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0AA1" w:rsidRPr="000E2C22" w:rsidRDefault="00300AA1" w:rsidP="0037277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西区输血科监控</w:t>
            </w:r>
          </w:p>
        </w:tc>
      </w:tr>
      <w:tr w:rsidR="00300AA1" w:rsidRPr="000E2C22" w:rsidTr="00372775">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1</w:t>
            </w:r>
          </w:p>
        </w:tc>
        <w:tc>
          <w:tcPr>
            <w:tcW w:w="1302"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55</w:t>
            </w:r>
            <w:r>
              <w:rPr>
                <w:rFonts w:hint="eastAsia"/>
                <w:color w:val="000000"/>
              </w:rPr>
              <w:t>寸显示器</w:t>
            </w:r>
          </w:p>
        </w:tc>
        <w:tc>
          <w:tcPr>
            <w:tcW w:w="1976"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小米</w:t>
            </w:r>
          </w:p>
        </w:tc>
        <w:tc>
          <w:tcPr>
            <w:tcW w:w="1485" w:type="dxa"/>
            <w:tcBorders>
              <w:top w:val="nil"/>
              <w:left w:val="nil"/>
              <w:bottom w:val="single" w:sz="4" w:space="0" w:color="auto"/>
              <w:right w:val="single" w:sz="4" w:space="0" w:color="auto"/>
            </w:tcBorders>
            <w:shd w:val="clear" w:color="auto" w:fill="auto"/>
            <w:vAlign w:val="center"/>
            <w:hideMark/>
          </w:tcPr>
          <w:p w:rsidR="00300AA1" w:rsidRDefault="00300AA1" w:rsidP="00372775">
            <w:pPr>
              <w:jc w:val="center"/>
              <w:rPr>
                <w:rFonts w:ascii="宋体" w:hAnsi="宋体" w:cs="宋体"/>
                <w:color w:val="000000"/>
                <w:sz w:val="24"/>
              </w:rPr>
            </w:pPr>
            <w:r>
              <w:rPr>
                <w:rFonts w:hint="eastAsia"/>
                <w:color w:val="000000"/>
              </w:rPr>
              <w:t>55</w:t>
            </w:r>
            <w:r>
              <w:rPr>
                <w:rFonts w:hint="eastAsia"/>
                <w:color w:val="000000"/>
              </w:rPr>
              <w:t>寸</w:t>
            </w:r>
            <w:r>
              <w:rPr>
                <w:rFonts w:hint="eastAsia"/>
                <w:color w:val="000000"/>
              </w:rPr>
              <w:t>4K</w:t>
            </w:r>
            <w:r>
              <w:rPr>
                <w:rFonts w:hint="eastAsia"/>
                <w:color w:val="000000"/>
              </w:rPr>
              <w:t>高清</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台</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300AA1" w:rsidRPr="000E2C22" w:rsidTr="00372775">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2</w:t>
            </w:r>
          </w:p>
        </w:tc>
        <w:tc>
          <w:tcPr>
            <w:tcW w:w="1302"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POE</w:t>
            </w:r>
            <w:r>
              <w:rPr>
                <w:rFonts w:hint="eastAsia"/>
                <w:color w:val="000000"/>
              </w:rPr>
              <w:t>网络半球摄像机</w:t>
            </w:r>
          </w:p>
        </w:tc>
        <w:tc>
          <w:tcPr>
            <w:tcW w:w="1976"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proofErr w:type="gramStart"/>
            <w:r>
              <w:rPr>
                <w:rFonts w:hint="eastAsia"/>
                <w:color w:val="000000"/>
              </w:rPr>
              <w:t>海康威视</w:t>
            </w:r>
            <w:proofErr w:type="gramEnd"/>
          </w:p>
        </w:tc>
        <w:tc>
          <w:tcPr>
            <w:tcW w:w="1485" w:type="dxa"/>
            <w:tcBorders>
              <w:top w:val="nil"/>
              <w:left w:val="nil"/>
              <w:bottom w:val="single" w:sz="4" w:space="0" w:color="auto"/>
              <w:right w:val="single" w:sz="4" w:space="0" w:color="auto"/>
            </w:tcBorders>
            <w:shd w:val="clear" w:color="auto" w:fill="auto"/>
            <w:vAlign w:val="center"/>
            <w:hideMark/>
          </w:tcPr>
          <w:p w:rsidR="00300AA1" w:rsidRDefault="00300AA1" w:rsidP="00372775">
            <w:pPr>
              <w:jc w:val="center"/>
              <w:rPr>
                <w:rFonts w:ascii="宋体" w:hAnsi="宋体" w:cs="宋体"/>
                <w:color w:val="000000"/>
                <w:sz w:val="24"/>
              </w:rPr>
            </w:pPr>
            <w:r>
              <w:rPr>
                <w:rFonts w:hint="eastAsia"/>
                <w:color w:val="000000"/>
              </w:rPr>
              <w:t>200</w:t>
            </w:r>
            <w:r>
              <w:rPr>
                <w:rFonts w:hint="eastAsia"/>
                <w:color w:val="000000"/>
              </w:rPr>
              <w:t>万星光</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台</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3</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300AA1" w:rsidRPr="000E2C22" w:rsidTr="00372775">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3</w:t>
            </w:r>
          </w:p>
        </w:tc>
        <w:tc>
          <w:tcPr>
            <w:tcW w:w="1302"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硬盘录像机</w:t>
            </w:r>
          </w:p>
        </w:tc>
        <w:tc>
          <w:tcPr>
            <w:tcW w:w="1976"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proofErr w:type="gramStart"/>
            <w:r>
              <w:rPr>
                <w:rFonts w:hint="eastAsia"/>
                <w:color w:val="000000"/>
              </w:rPr>
              <w:t>海康威视</w:t>
            </w:r>
            <w:proofErr w:type="gramEnd"/>
          </w:p>
        </w:tc>
        <w:tc>
          <w:tcPr>
            <w:tcW w:w="1485"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8</w:t>
            </w:r>
            <w:r>
              <w:rPr>
                <w:rFonts w:hint="eastAsia"/>
                <w:color w:val="000000"/>
              </w:rPr>
              <w:t>路</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台</w:t>
            </w:r>
          </w:p>
        </w:tc>
        <w:tc>
          <w:tcPr>
            <w:tcW w:w="898" w:type="dxa"/>
            <w:tcBorders>
              <w:top w:val="nil"/>
              <w:left w:val="nil"/>
              <w:bottom w:val="single" w:sz="4" w:space="0" w:color="auto"/>
              <w:right w:val="single" w:sz="4" w:space="0" w:color="auto"/>
            </w:tcBorders>
            <w:shd w:val="clear" w:color="auto" w:fill="auto"/>
            <w:noWrap/>
            <w:vAlign w:val="bottom"/>
            <w:hideMark/>
          </w:tcPr>
          <w:p w:rsidR="00300AA1" w:rsidRDefault="00300AA1" w:rsidP="00372775">
            <w:pPr>
              <w:jc w:val="center"/>
              <w:rPr>
                <w:rFonts w:ascii="宋体" w:hAnsi="宋体" w:cs="宋体"/>
                <w:color w:val="000000"/>
                <w:sz w:val="22"/>
                <w:szCs w:val="22"/>
              </w:rPr>
            </w:pPr>
            <w:r>
              <w:rPr>
                <w:rFonts w:hint="eastAsia"/>
                <w:color w:val="00000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300AA1" w:rsidRPr="000E2C22" w:rsidTr="00372775">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4</w:t>
            </w:r>
          </w:p>
        </w:tc>
        <w:tc>
          <w:tcPr>
            <w:tcW w:w="1302"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监控硬盘</w:t>
            </w:r>
          </w:p>
        </w:tc>
        <w:tc>
          <w:tcPr>
            <w:tcW w:w="1976"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希捷</w:t>
            </w:r>
          </w:p>
        </w:tc>
        <w:tc>
          <w:tcPr>
            <w:tcW w:w="1485"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2T</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块</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300AA1" w:rsidRPr="000E2C22" w:rsidTr="00372775">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5</w:t>
            </w:r>
          </w:p>
        </w:tc>
        <w:tc>
          <w:tcPr>
            <w:tcW w:w="1302"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POE</w:t>
            </w:r>
            <w:r>
              <w:rPr>
                <w:rFonts w:hint="eastAsia"/>
                <w:color w:val="000000"/>
              </w:rPr>
              <w:t>交换机</w:t>
            </w:r>
          </w:p>
        </w:tc>
        <w:tc>
          <w:tcPr>
            <w:tcW w:w="1976"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proofErr w:type="gramStart"/>
            <w:r>
              <w:rPr>
                <w:rFonts w:hint="eastAsia"/>
                <w:color w:val="000000"/>
              </w:rPr>
              <w:t>海康威视</w:t>
            </w:r>
            <w:proofErr w:type="gramEnd"/>
          </w:p>
        </w:tc>
        <w:tc>
          <w:tcPr>
            <w:tcW w:w="1485"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8</w:t>
            </w:r>
            <w:r>
              <w:rPr>
                <w:rFonts w:hint="eastAsia"/>
                <w:color w:val="000000"/>
              </w:rPr>
              <w:t>口高功率</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台</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Default="00300AA1" w:rsidP="00372775">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300AA1" w:rsidRPr="00300AA1" w:rsidTr="00372775">
        <w:trPr>
          <w:trHeight w:val="34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00AA1" w:rsidRPr="00300AA1" w:rsidRDefault="00300AA1" w:rsidP="00372775">
            <w:pPr>
              <w:jc w:val="center"/>
              <w:rPr>
                <w:color w:val="000000"/>
              </w:rPr>
            </w:pPr>
            <w:r>
              <w:rPr>
                <w:rFonts w:hint="eastAsia"/>
                <w:color w:val="000000"/>
              </w:rPr>
              <w:t>6</w:t>
            </w:r>
          </w:p>
        </w:tc>
        <w:tc>
          <w:tcPr>
            <w:tcW w:w="1302" w:type="dxa"/>
            <w:tcBorders>
              <w:top w:val="nil"/>
              <w:left w:val="nil"/>
              <w:bottom w:val="single" w:sz="4" w:space="0" w:color="auto"/>
              <w:right w:val="single" w:sz="4" w:space="0" w:color="auto"/>
            </w:tcBorders>
            <w:shd w:val="clear" w:color="auto" w:fill="auto"/>
            <w:noWrap/>
            <w:vAlign w:val="center"/>
            <w:hideMark/>
          </w:tcPr>
          <w:p w:rsidR="00300AA1" w:rsidRPr="00300AA1" w:rsidRDefault="00300AA1" w:rsidP="00372775">
            <w:pPr>
              <w:jc w:val="center"/>
              <w:rPr>
                <w:color w:val="000000"/>
              </w:rPr>
            </w:pPr>
            <w:r>
              <w:rPr>
                <w:rFonts w:hint="eastAsia"/>
                <w:color w:val="000000"/>
              </w:rPr>
              <w:t>网线</w:t>
            </w:r>
          </w:p>
        </w:tc>
        <w:tc>
          <w:tcPr>
            <w:tcW w:w="1976" w:type="dxa"/>
            <w:tcBorders>
              <w:top w:val="nil"/>
              <w:left w:val="nil"/>
              <w:bottom w:val="single" w:sz="4" w:space="0" w:color="auto"/>
              <w:right w:val="single" w:sz="4" w:space="0" w:color="auto"/>
            </w:tcBorders>
            <w:shd w:val="clear" w:color="auto" w:fill="auto"/>
            <w:noWrap/>
            <w:vAlign w:val="center"/>
            <w:hideMark/>
          </w:tcPr>
          <w:p w:rsidR="00300AA1" w:rsidRPr="00300AA1" w:rsidRDefault="00300AA1" w:rsidP="00372775">
            <w:pPr>
              <w:jc w:val="center"/>
              <w:rPr>
                <w:color w:val="000000"/>
              </w:rPr>
            </w:pPr>
            <w:proofErr w:type="gramStart"/>
            <w:r>
              <w:rPr>
                <w:rFonts w:hint="eastAsia"/>
                <w:color w:val="000000"/>
              </w:rPr>
              <w:t>海康威视</w:t>
            </w:r>
            <w:proofErr w:type="gramEnd"/>
          </w:p>
        </w:tc>
        <w:tc>
          <w:tcPr>
            <w:tcW w:w="1485" w:type="dxa"/>
            <w:tcBorders>
              <w:top w:val="nil"/>
              <w:left w:val="nil"/>
              <w:bottom w:val="single" w:sz="4" w:space="0" w:color="auto"/>
              <w:right w:val="single" w:sz="4" w:space="0" w:color="auto"/>
            </w:tcBorders>
            <w:shd w:val="clear" w:color="auto" w:fill="auto"/>
            <w:vAlign w:val="center"/>
            <w:hideMark/>
          </w:tcPr>
          <w:p w:rsidR="00300AA1" w:rsidRPr="00300AA1" w:rsidRDefault="00300AA1" w:rsidP="00372775">
            <w:pPr>
              <w:jc w:val="center"/>
              <w:rPr>
                <w:color w:val="000000"/>
              </w:rPr>
            </w:pPr>
            <w:r>
              <w:rPr>
                <w:rFonts w:hint="eastAsia"/>
                <w:color w:val="000000"/>
              </w:rPr>
              <w:t>六类</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Pr="00300AA1" w:rsidRDefault="00300AA1" w:rsidP="00372775">
            <w:pPr>
              <w:jc w:val="center"/>
              <w:rPr>
                <w:color w:val="000000"/>
              </w:rPr>
            </w:pPr>
            <w:r>
              <w:rPr>
                <w:rFonts w:hint="eastAsia"/>
                <w:color w:val="000000"/>
              </w:rPr>
              <w:t>米</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Pr="00300AA1" w:rsidRDefault="00300AA1" w:rsidP="00372775">
            <w:pPr>
              <w:jc w:val="center"/>
              <w:rPr>
                <w:color w:val="000000"/>
              </w:rPr>
            </w:pPr>
            <w:r>
              <w:rPr>
                <w:rFonts w:hint="eastAsia"/>
                <w:color w:val="000000"/>
              </w:rPr>
              <w:t>100</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Pr="00300AA1" w:rsidRDefault="00300AA1" w:rsidP="00372775">
            <w:pPr>
              <w:jc w:val="center"/>
              <w:rPr>
                <w:color w:val="000000"/>
              </w:rPr>
            </w:pPr>
            <w:r w:rsidRPr="00300AA1">
              <w:rPr>
                <w:rFonts w:hint="eastAsia"/>
                <w:color w:val="000000"/>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300AA1" w:rsidRPr="00300AA1" w:rsidRDefault="00300AA1" w:rsidP="00372775">
            <w:pPr>
              <w:jc w:val="center"/>
              <w:rPr>
                <w:color w:val="000000"/>
              </w:rPr>
            </w:pPr>
            <w:r w:rsidRPr="00300AA1">
              <w:rPr>
                <w:rFonts w:hint="eastAsia"/>
                <w:color w:val="000000"/>
              </w:rPr>
              <w:t xml:space="preserve">　</w:t>
            </w:r>
          </w:p>
        </w:tc>
      </w:tr>
      <w:tr w:rsidR="00300AA1" w:rsidRPr="00300AA1" w:rsidTr="00372775">
        <w:trPr>
          <w:trHeight w:val="265"/>
        </w:trPr>
        <w:tc>
          <w:tcPr>
            <w:tcW w:w="897" w:type="dxa"/>
            <w:tcBorders>
              <w:top w:val="nil"/>
              <w:left w:val="single" w:sz="4" w:space="0" w:color="auto"/>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7</w:t>
            </w:r>
          </w:p>
        </w:tc>
        <w:tc>
          <w:tcPr>
            <w:tcW w:w="1302"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PVC</w:t>
            </w:r>
            <w:r>
              <w:rPr>
                <w:rFonts w:hint="eastAsia"/>
                <w:color w:val="000000"/>
              </w:rPr>
              <w:t>线槽</w:t>
            </w:r>
          </w:p>
        </w:tc>
        <w:tc>
          <w:tcPr>
            <w:tcW w:w="1976"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公元</w:t>
            </w:r>
          </w:p>
        </w:tc>
        <w:tc>
          <w:tcPr>
            <w:tcW w:w="1485" w:type="dxa"/>
            <w:tcBorders>
              <w:top w:val="nil"/>
              <w:left w:val="nil"/>
              <w:bottom w:val="single" w:sz="4" w:space="0" w:color="auto"/>
              <w:right w:val="single" w:sz="4" w:space="0" w:color="auto"/>
            </w:tcBorders>
            <w:shd w:val="clear" w:color="auto" w:fill="auto"/>
            <w:vAlign w:val="center"/>
          </w:tcPr>
          <w:p w:rsidR="00300AA1" w:rsidRPr="00300AA1" w:rsidRDefault="00300AA1" w:rsidP="00372775">
            <w:pPr>
              <w:jc w:val="center"/>
              <w:rPr>
                <w:color w:val="000000"/>
              </w:rPr>
            </w:pPr>
            <w:r>
              <w:rPr>
                <w:rFonts w:hint="eastAsia"/>
                <w:color w:val="000000"/>
              </w:rPr>
              <w:t>5CM</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米</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15</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
        </w:tc>
        <w:tc>
          <w:tcPr>
            <w:tcW w:w="875"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
        </w:tc>
      </w:tr>
      <w:tr w:rsidR="00300AA1" w:rsidRPr="00300AA1" w:rsidTr="00372775">
        <w:trPr>
          <w:trHeight w:val="213"/>
        </w:trPr>
        <w:tc>
          <w:tcPr>
            <w:tcW w:w="897" w:type="dxa"/>
            <w:tcBorders>
              <w:top w:val="nil"/>
              <w:left w:val="single" w:sz="4" w:space="0" w:color="auto"/>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8</w:t>
            </w:r>
          </w:p>
        </w:tc>
        <w:tc>
          <w:tcPr>
            <w:tcW w:w="1302"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高清线</w:t>
            </w:r>
          </w:p>
        </w:tc>
        <w:tc>
          <w:tcPr>
            <w:tcW w:w="1976"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roofErr w:type="gramStart"/>
            <w:r>
              <w:rPr>
                <w:rFonts w:hint="eastAsia"/>
                <w:color w:val="000000"/>
              </w:rPr>
              <w:t>绿联</w:t>
            </w:r>
            <w:proofErr w:type="gramEnd"/>
          </w:p>
        </w:tc>
        <w:tc>
          <w:tcPr>
            <w:tcW w:w="1485" w:type="dxa"/>
            <w:tcBorders>
              <w:top w:val="nil"/>
              <w:left w:val="nil"/>
              <w:bottom w:val="single" w:sz="4" w:space="0" w:color="auto"/>
              <w:right w:val="single" w:sz="4" w:space="0" w:color="auto"/>
            </w:tcBorders>
            <w:shd w:val="clear" w:color="auto" w:fill="auto"/>
            <w:vAlign w:val="center"/>
          </w:tcPr>
          <w:p w:rsidR="00300AA1" w:rsidRPr="00300AA1" w:rsidRDefault="00300AA1" w:rsidP="00372775">
            <w:pPr>
              <w:jc w:val="center"/>
              <w:rPr>
                <w:color w:val="000000"/>
              </w:rPr>
            </w:pPr>
            <w:r>
              <w:rPr>
                <w:rFonts w:hint="eastAsia"/>
                <w:color w:val="000000"/>
              </w:rPr>
              <w:t>HDMI</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根</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2</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
        </w:tc>
        <w:tc>
          <w:tcPr>
            <w:tcW w:w="875"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
        </w:tc>
      </w:tr>
      <w:tr w:rsidR="00300AA1" w:rsidRPr="00300AA1" w:rsidTr="00372775">
        <w:trPr>
          <w:trHeight w:val="459"/>
        </w:trPr>
        <w:tc>
          <w:tcPr>
            <w:tcW w:w="897" w:type="dxa"/>
            <w:tcBorders>
              <w:top w:val="nil"/>
              <w:left w:val="single" w:sz="4" w:space="0" w:color="auto"/>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9</w:t>
            </w:r>
          </w:p>
        </w:tc>
        <w:tc>
          <w:tcPr>
            <w:tcW w:w="1302"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电视壁装支架</w:t>
            </w:r>
          </w:p>
        </w:tc>
        <w:tc>
          <w:tcPr>
            <w:tcW w:w="1976"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 xml:space="preserve">　</w:t>
            </w:r>
          </w:p>
        </w:tc>
        <w:tc>
          <w:tcPr>
            <w:tcW w:w="1485" w:type="dxa"/>
            <w:tcBorders>
              <w:top w:val="nil"/>
              <w:left w:val="nil"/>
              <w:bottom w:val="single" w:sz="4" w:space="0" w:color="auto"/>
              <w:right w:val="single" w:sz="4" w:space="0" w:color="auto"/>
            </w:tcBorders>
            <w:shd w:val="clear" w:color="auto" w:fill="auto"/>
            <w:vAlign w:val="center"/>
          </w:tcPr>
          <w:p w:rsidR="00300AA1" w:rsidRPr="00300AA1" w:rsidRDefault="00300AA1" w:rsidP="00372775">
            <w:pPr>
              <w:jc w:val="center"/>
              <w:rPr>
                <w:color w:val="000000"/>
              </w:rPr>
            </w:pPr>
            <w:r>
              <w:rPr>
                <w:rFonts w:hint="eastAsia"/>
                <w:color w:val="000000"/>
              </w:rPr>
              <w:t>壁装</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套</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
        </w:tc>
        <w:tc>
          <w:tcPr>
            <w:tcW w:w="875"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
        </w:tc>
      </w:tr>
      <w:tr w:rsidR="00300AA1" w:rsidRPr="00300AA1" w:rsidTr="00372775">
        <w:trPr>
          <w:trHeight w:val="459"/>
        </w:trPr>
        <w:tc>
          <w:tcPr>
            <w:tcW w:w="897" w:type="dxa"/>
            <w:tcBorders>
              <w:top w:val="nil"/>
              <w:left w:val="single" w:sz="4" w:space="0" w:color="auto"/>
              <w:bottom w:val="single" w:sz="4" w:space="0" w:color="auto"/>
              <w:right w:val="single" w:sz="4" w:space="0" w:color="auto"/>
            </w:tcBorders>
            <w:shd w:val="clear" w:color="auto" w:fill="auto"/>
            <w:noWrap/>
            <w:vAlign w:val="center"/>
          </w:tcPr>
          <w:p w:rsidR="00300AA1" w:rsidRDefault="00300AA1" w:rsidP="00372775">
            <w:pPr>
              <w:jc w:val="center"/>
              <w:rPr>
                <w:rFonts w:ascii="宋体" w:hAnsi="宋体" w:cs="宋体"/>
                <w:color w:val="000000"/>
                <w:sz w:val="24"/>
              </w:rPr>
            </w:pPr>
            <w:r>
              <w:rPr>
                <w:rFonts w:hint="eastAsia"/>
                <w:color w:val="000000"/>
              </w:rPr>
              <w:t>10</w:t>
            </w:r>
          </w:p>
        </w:tc>
        <w:tc>
          <w:tcPr>
            <w:tcW w:w="1302" w:type="dxa"/>
            <w:tcBorders>
              <w:top w:val="nil"/>
              <w:left w:val="nil"/>
              <w:bottom w:val="single" w:sz="4" w:space="0" w:color="auto"/>
              <w:right w:val="single" w:sz="4" w:space="0" w:color="auto"/>
            </w:tcBorders>
            <w:shd w:val="clear" w:color="auto" w:fill="auto"/>
            <w:noWrap/>
            <w:vAlign w:val="center"/>
          </w:tcPr>
          <w:p w:rsidR="00300AA1" w:rsidRDefault="00300AA1" w:rsidP="00372775">
            <w:pPr>
              <w:jc w:val="center"/>
              <w:rPr>
                <w:rFonts w:ascii="宋体" w:hAnsi="宋体" w:cs="宋体"/>
                <w:color w:val="000000"/>
                <w:sz w:val="24"/>
              </w:rPr>
            </w:pPr>
            <w:r>
              <w:rPr>
                <w:rFonts w:hint="eastAsia"/>
                <w:color w:val="000000"/>
              </w:rPr>
              <w:t>辅材</w:t>
            </w:r>
          </w:p>
        </w:tc>
        <w:tc>
          <w:tcPr>
            <w:tcW w:w="1976" w:type="dxa"/>
            <w:tcBorders>
              <w:top w:val="nil"/>
              <w:left w:val="nil"/>
              <w:bottom w:val="single" w:sz="4" w:space="0" w:color="auto"/>
              <w:right w:val="single" w:sz="4" w:space="0" w:color="auto"/>
            </w:tcBorders>
            <w:shd w:val="clear" w:color="auto" w:fill="auto"/>
            <w:noWrap/>
            <w:vAlign w:val="center"/>
          </w:tcPr>
          <w:p w:rsidR="00300AA1" w:rsidRDefault="00300AA1" w:rsidP="00372775">
            <w:pPr>
              <w:jc w:val="center"/>
              <w:rPr>
                <w:rFonts w:ascii="宋体" w:hAnsi="宋体" w:cs="宋体"/>
                <w:color w:val="000000"/>
                <w:sz w:val="24"/>
              </w:rPr>
            </w:pPr>
            <w:r>
              <w:rPr>
                <w:rFonts w:hint="eastAsia"/>
                <w:color w:val="000000"/>
              </w:rPr>
              <w:t xml:space="preserve">　</w:t>
            </w:r>
          </w:p>
        </w:tc>
        <w:tc>
          <w:tcPr>
            <w:tcW w:w="1485" w:type="dxa"/>
            <w:tcBorders>
              <w:top w:val="nil"/>
              <w:left w:val="nil"/>
              <w:bottom w:val="single" w:sz="4" w:space="0" w:color="auto"/>
              <w:right w:val="single" w:sz="4" w:space="0" w:color="auto"/>
            </w:tcBorders>
            <w:shd w:val="clear" w:color="auto" w:fill="auto"/>
            <w:vAlign w:val="center"/>
          </w:tcPr>
          <w:p w:rsidR="00300AA1" w:rsidRDefault="00300AA1" w:rsidP="00372775">
            <w:pPr>
              <w:jc w:val="center"/>
              <w:rPr>
                <w:rFonts w:ascii="宋体" w:hAnsi="宋体" w:cs="宋体"/>
                <w:color w:val="000000"/>
                <w:sz w:val="24"/>
              </w:rPr>
            </w:pPr>
            <w:r>
              <w:rPr>
                <w:rFonts w:hint="eastAsia"/>
                <w:color w:val="000000"/>
              </w:rPr>
              <w:t xml:space="preserve">　</w:t>
            </w:r>
          </w:p>
        </w:tc>
        <w:tc>
          <w:tcPr>
            <w:tcW w:w="898" w:type="dxa"/>
            <w:tcBorders>
              <w:top w:val="nil"/>
              <w:left w:val="nil"/>
              <w:bottom w:val="single" w:sz="4" w:space="0" w:color="auto"/>
              <w:right w:val="single" w:sz="4" w:space="0" w:color="auto"/>
            </w:tcBorders>
            <w:shd w:val="clear" w:color="auto" w:fill="auto"/>
            <w:noWrap/>
            <w:vAlign w:val="center"/>
          </w:tcPr>
          <w:p w:rsidR="00300AA1" w:rsidRDefault="00300AA1" w:rsidP="00372775">
            <w:pPr>
              <w:jc w:val="center"/>
              <w:rPr>
                <w:rFonts w:ascii="宋体" w:hAnsi="宋体" w:cs="宋体"/>
                <w:color w:val="000000"/>
                <w:sz w:val="24"/>
              </w:rPr>
            </w:pPr>
            <w:r>
              <w:rPr>
                <w:rFonts w:hint="eastAsia"/>
                <w:color w:val="000000"/>
              </w:rPr>
              <w:t>批</w:t>
            </w:r>
          </w:p>
        </w:tc>
        <w:tc>
          <w:tcPr>
            <w:tcW w:w="898" w:type="dxa"/>
            <w:tcBorders>
              <w:top w:val="nil"/>
              <w:left w:val="nil"/>
              <w:bottom w:val="single" w:sz="4" w:space="0" w:color="auto"/>
              <w:right w:val="single" w:sz="4" w:space="0" w:color="auto"/>
            </w:tcBorders>
            <w:shd w:val="clear" w:color="auto" w:fill="auto"/>
            <w:noWrap/>
            <w:vAlign w:val="center"/>
          </w:tcPr>
          <w:p w:rsidR="00300AA1" w:rsidRDefault="00300AA1" w:rsidP="00372775">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
        </w:tc>
        <w:tc>
          <w:tcPr>
            <w:tcW w:w="875"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
        </w:tc>
      </w:tr>
      <w:tr w:rsidR="00300AA1" w:rsidRPr="00300AA1" w:rsidTr="00372775">
        <w:trPr>
          <w:trHeight w:val="459"/>
        </w:trPr>
        <w:tc>
          <w:tcPr>
            <w:tcW w:w="897" w:type="dxa"/>
            <w:tcBorders>
              <w:top w:val="nil"/>
              <w:left w:val="single" w:sz="4" w:space="0" w:color="auto"/>
              <w:bottom w:val="single" w:sz="4" w:space="0" w:color="auto"/>
              <w:right w:val="single" w:sz="4" w:space="0" w:color="auto"/>
            </w:tcBorders>
            <w:shd w:val="clear" w:color="auto" w:fill="auto"/>
            <w:noWrap/>
            <w:vAlign w:val="center"/>
          </w:tcPr>
          <w:p w:rsidR="00300AA1" w:rsidRDefault="00300AA1" w:rsidP="00372775">
            <w:pPr>
              <w:jc w:val="center"/>
              <w:rPr>
                <w:rFonts w:ascii="宋体" w:hAnsi="宋体" w:cs="宋体"/>
                <w:color w:val="000000"/>
                <w:sz w:val="24"/>
              </w:rPr>
            </w:pPr>
            <w:r>
              <w:rPr>
                <w:rFonts w:hint="eastAsia"/>
                <w:color w:val="000000"/>
              </w:rPr>
              <w:t>11</w:t>
            </w:r>
          </w:p>
        </w:tc>
        <w:tc>
          <w:tcPr>
            <w:tcW w:w="1302" w:type="dxa"/>
            <w:tcBorders>
              <w:top w:val="nil"/>
              <w:left w:val="nil"/>
              <w:bottom w:val="single" w:sz="4" w:space="0" w:color="auto"/>
              <w:right w:val="single" w:sz="4" w:space="0" w:color="auto"/>
            </w:tcBorders>
            <w:shd w:val="clear" w:color="auto" w:fill="auto"/>
            <w:noWrap/>
            <w:vAlign w:val="center"/>
          </w:tcPr>
          <w:p w:rsidR="00300AA1" w:rsidRDefault="00300AA1" w:rsidP="00372775">
            <w:pPr>
              <w:jc w:val="center"/>
              <w:rPr>
                <w:rFonts w:ascii="宋体" w:hAnsi="宋体" w:cs="宋体"/>
                <w:color w:val="000000"/>
                <w:sz w:val="24"/>
              </w:rPr>
            </w:pPr>
            <w:r>
              <w:rPr>
                <w:rFonts w:hint="eastAsia"/>
                <w:color w:val="000000"/>
              </w:rPr>
              <w:t>安装调试费</w:t>
            </w:r>
          </w:p>
        </w:tc>
        <w:tc>
          <w:tcPr>
            <w:tcW w:w="1976" w:type="dxa"/>
            <w:tcBorders>
              <w:top w:val="nil"/>
              <w:left w:val="nil"/>
              <w:bottom w:val="single" w:sz="4" w:space="0" w:color="auto"/>
              <w:right w:val="single" w:sz="4" w:space="0" w:color="auto"/>
            </w:tcBorders>
            <w:shd w:val="clear" w:color="auto" w:fill="auto"/>
            <w:noWrap/>
            <w:vAlign w:val="center"/>
          </w:tcPr>
          <w:p w:rsidR="00300AA1" w:rsidRDefault="00300AA1" w:rsidP="00372775">
            <w:pPr>
              <w:jc w:val="center"/>
              <w:rPr>
                <w:rFonts w:ascii="宋体" w:hAnsi="宋体" w:cs="宋体"/>
                <w:color w:val="000000"/>
                <w:sz w:val="24"/>
              </w:rPr>
            </w:pPr>
            <w:r>
              <w:rPr>
                <w:rFonts w:hint="eastAsia"/>
                <w:color w:val="000000"/>
              </w:rPr>
              <w:t xml:space="preserve">　</w:t>
            </w:r>
          </w:p>
        </w:tc>
        <w:tc>
          <w:tcPr>
            <w:tcW w:w="1485" w:type="dxa"/>
            <w:tcBorders>
              <w:top w:val="nil"/>
              <w:left w:val="nil"/>
              <w:bottom w:val="single" w:sz="4" w:space="0" w:color="auto"/>
              <w:right w:val="single" w:sz="4" w:space="0" w:color="auto"/>
            </w:tcBorders>
            <w:shd w:val="clear" w:color="auto" w:fill="auto"/>
            <w:vAlign w:val="center"/>
          </w:tcPr>
          <w:p w:rsidR="00300AA1" w:rsidRDefault="00300AA1" w:rsidP="00372775">
            <w:pPr>
              <w:jc w:val="center"/>
              <w:rPr>
                <w:rFonts w:ascii="宋体" w:hAnsi="宋体" w:cs="宋体"/>
                <w:color w:val="000000"/>
                <w:sz w:val="24"/>
              </w:rPr>
            </w:pPr>
            <w:r>
              <w:rPr>
                <w:rFonts w:hint="eastAsia"/>
                <w:color w:val="000000"/>
              </w:rPr>
              <w:t xml:space="preserve">　</w:t>
            </w:r>
          </w:p>
        </w:tc>
        <w:tc>
          <w:tcPr>
            <w:tcW w:w="898" w:type="dxa"/>
            <w:tcBorders>
              <w:top w:val="nil"/>
              <w:left w:val="nil"/>
              <w:bottom w:val="single" w:sz="4" w:space="0" w:color="auto"/>
              <w:right w:val="single" w:sz="4" w:space="0" w:color="auto"/>
            </w:tcBorders>
            <w:shd w:val="clear" w:color="auto" w:fill="auto"/>
            <w:noWrap/>
            <w:vAlign w:val="center"/>
          </w:tcPr>
          <w:p w:rsidR="00300AA1" w:rsidRDefault="00300AA1" w:rsidP="00372775">
            <w:pPr>
              <w:jc w:val="center"/>
              <w:rPr>
                <w:rFonts w:ascii="宋体" w:hAnsi="宋体" w:cs="宋体"/>
                <w:color w:val="000000"/>
                <w:sz w:val="24"/>
              </w:rPr>
            </w:pPr>
            <w:r>
              <w:rPr>
                <w:rFonts w:hint="eastAsia"/>
                <w:color w:val="000000"/>
              </w:rPr>
              <w:t>项</w:t>
            </w:r>
          </w:p>
        </w:tc>
        <w:tc>
          <w:tcPr>
            <w:tcW w:w="898" w:type="dxa"/>
            <w:tcBorders>
              <w:top w:val="nil"/>
              <w:left w:val="nil"/>
              <w:bottom w:val="single" w:sz="4" w:space="0" w:color="auto"/>
              <w:right w:val="single" w:sz="4" w:space="0" w:color="auto"/>
            </w:tcBorders>
            <w:shd w:val="clear" w:color="auto" w:fill="auto"/>
            <w:noWrap/>
            <w:vAlign w:val="center"/>
          </w:tcPr>
          <w:p w:rsidR="00300AA1" w:rsidRDefault="00300AA1" w:rsidP="00372775">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
        </w:tc>
        <w:tc>
          <w:tcPr>
            <w:tcW w:w="875" w:type="dxa"/>
            <w:tcBorders>
              <w:top w:val="nil"/>
              <w:left w:val="nil"/>
              <w:bottom w:val="single" w:sz="4" w:space="0" w:color="auto"/>
              <w:right w:val="single" w:sz="4" w:space="0" w:color="auto"/>
            </w:tcBorders>
            <w:shd w:val="clear" w:color="auto" w:fill="auto"/>
            <w:noWrap/>
            <w:vAlign w:val="center"/>
          </w:tcPr>
          <w:p w:rsidR="00300AA1" w:rsidRPr="00300AA1" w:rsidRDefault="00300AA1" w:rsidP="00372775">
            <w:pPr>
              <w:jc w:val="center"/>
              <w:rPr>
                <w:color w:val="000000"/>
              </w:rPr>
            </w:pPr>
          </w:p>
        </w:tc>
      </w:tr>
      <w:tr w:rsidR="00300AA1" w:rsidRPr="000E2C22" w:rsidTr="00372775">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302"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合计</w:t>
            </w:r>
          </w:p>
        </w:tc>
        <w:tc>
          <w:tcPr>
            <w:tcW w:w="5257" w:type="dxa"/>
            <w:gridSpan w:val="4"/>
            <w:tcBorders>
              <w:top w:val="single" w:sz="4" w:space="0" w:color="auto"/>
              <w:left w:val="nil"/>
              <w:bottom w:val="single" w:sz="4" w:space="0" w:color="auto"/>
              <w:right w:val="nil"/>
            </w:tcBorders>
            <w:shd w:val="clear" w:color="auto" w:fill="auto"/>
            <w:noWrap/>
            <w:vAlign w:val="center"/>
            <w:hideMark/>
          </w:tcPr>
          <w:p w:rsidR="00300AA1" w:rsidRPr="000E2C22" w:rsidRDefault="00300AA1" w:rsidP="00372775">
            <w:pPr>
              <w:widowControl/>
              <w:jc w:val="righ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lef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300AA1" w:rsidRPr="000E2C22" w:rsidRDefault="00300AA1" w:rsidP="00372775">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 xml:space="preserve">　</w:t>
            </w:r>
          </w:p>
        </w:tc>
      </w:tr>
    </w:tbl>
    <w:p w:rsidR="0069346F" w:rsidRPr="00300AA1"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300AA1">
      <w:pPr>
        <w:pStyle w:val="2"/>
        <w:numPr>
          <w:ilvl w:val="0"/>
          <w:numId w:val="0"/>
        </w:numPr>
        <w:rPr>
          <w:rFonts w:ascii="宋体" w:hAnsi="宋体" w:cs="宋体"/>
          <w:b/>
          <w:bCs/>
          <w:kern w:val="36"/>
          <w:sz w:val="36"/>
          <w:szCs w:val="36"/>
        </w:rPr>
      </w:pPr>
    </w:p>
    <w:p w:rsidR="0069346F" w:rsidRPr="00632DBF" w:rsidRDefault="0069346F" w:rsidP="0069346F">
      <w:pPr>
        <w:pStyle w:val="2"/>
        <w:numPr>
          <w:ilvl w:val="0"/>
          <w:numId w:val="0"/>
        </w:numPr>
        <w:ind w:left="780"/>
        <w:jc w:val="center"/>
        <w:rPr>
          <w:rFonts w:ascii="宋体" w:hAnsi="宋体" w:cs="宋体"/>
          <w:b/>
          <w:bCs/>
          <w:kern w:val="36"/>
          <w:sz w:val="36"/>
          <w:szCs w:val="36"/>
        </w:rPr>
      </w:pPr>
      <w:proofErr w:type="gramStart"/>
      <w:r w:rsidRPr="00632DBF">
        <w:rPr>
          <w:rFonts w:ascii="宋体" w:hAnsi="宋体" w:cs="宋体" w:hint="eastAsia"/>
          <w:b/>
          <w:bCs/>
          <w:kern w:val="36"/>
          <w:sz w:val="36"/>
          <w:szCs w:val="36"/>
        </w:rPr>
        <w:lastRenderedPageBreak/>
        <w:t>廉洁合作</w:t>
      </w:r>
      <w:proofErr w:type="gramEnd"/>
      <w:r w:rsidRPr="00632DBF">
        <w:rPr>
          <w:rFonts w:ascii="宋体" w:hAnsi="宋体" w:cs="宋体" w:hint="eastAsia"/>
          <w:b/>
          <w:bCs/>
          <w:kern w:val="36"/>
          <w:sz w:val="36"/>
          <w:szCs w:val="36"/>
        </w:rPr>
        <w:t>协议</w:t>
      </w:r>
    </w:p>
    <w:p w:rsidR="0069346F" w:rsidRPr="00632DBF" w:rsidRDefault="0069346F" w:rsidP="0069346F">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rsidR="0069346F" w:rsidRDefault="0069346F" w:rsidP="0069346F">
      <w:pPr>
        <w:adjustRightInd w:val="0"/>
        <w:snapToGrid w:val="0"/>
        <w:spacing w:line="340" w:lineRule="exact"/>
        <w:contextualSpacing/>
        <w:rPr>
          <w:b/>
          <w:bCs/>
        </w:rPr>
      </w:pPr>
      <w:r w:rsidRPr="00632DBF">
        <w:rPr>
          <w:rFonts w:ascii="宋体" w:hAnsi="宋体" w:cs="宋体" w:hint="eastAsia"/>
          <w:kern w:val="0"/>
          <w:sz w:val="24"/>
        </w:rPr>
        <w:t>乙方名称：</w:t>
      </w:r>
      <w:r w:rsidR="00BB4930">
        <w:rPr>
          <w:rFonts w:hint="eastAsia"/>
          <w:b/>
          <w:bCs/>
        </w:rPr>
        <w:t xml:space="preserve"> </w:t>
      </w:r>
    </w:p>
    <w:p w:rsidR="0069346F" w:rsidRPr="00632DBF" w:rsidRDefault="0069346F" w:rsidP="0069346F">
      <w:pPr>
        <w:adjustRightInd w:val="0"/>
        <w:snapToGrid w:val="0"/>
        <w:spacing w:line="340" w:lineRule="exact"/>
        <w:ind w:firstLineChars="242" w:firstLine="581"/>
        <w:contextualSpacing/>
        <w:rPr>
          <w:rFonts w:ascii="宋体" w:hAnsi="宋体" w:cs="宋体"/>
          <w:kern w:val="0"/>
          <w:sz w:val="24"/>
        </w:rPr>
      </w:pPr>
      <w:r w:rsidRPr="00632DBF">
        <w:rPr>
          <w:rFonts w:ascii="宋体" w:hAnsi="宋体" w:cs="宋体" w:hint="eastAsia"/>
          <w:kern w:val="0"/>
          <w:sz w:val="24"/>
        </w:rPr>
        <w:t>在甲乙双方订立、履行</w:t>
      </w:r>
      <w:r w:rsidR="00300AA1">
        <w:rPr>
          <w:rFonts w:ascii="宋体" w:hAnsi="宋体" w:cs="宋体" w:hint="eastAsia"/>
          <w:kern w:val="0"/>
          <w:sz w:val="24"/>
        </w:rPr>
        <w:t>协议</w:t>
      </w:r>
      <w:r w:rsidRPr="00632DBF">
        <w:rPr>
          <w:rFonts w:ascii="宋体" w:hAnsi="宋体" w:cs="宋体" w:hint="eastAsia"/>
          <w:kern w:val="0"/>
          <w:sz w:val="24"/>
        </w:rPr>
        <w:t>过程中，为保持廉洁自律的工作作风，防止各种不正当行为的发生，甲乙双方订立协议如下：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w:t>
      </w:r>
      <w:r w:rsidR="00300AA1">
        <w:rPr>
          <w:rFonts w:ascii="宋体" w:hAnsi="宋体" w:cs="宋体" w:hint="eastAsia"/>
          <w:kern w:val="0"/>
          <w:sz w:val="24"/>
        </w:rPr>
        <w:t>协议</w:t>
      </w:r>
      <w:r w:rsidRPr="00632DBF">
        <w:rPr>
          <w:rFonts w:ascii="宋体" w:hAnsi="宋体" w:cs="宋体" w:hint="eastAsia"/>
          <w:kern w:val="0"/>
          <w:sz w:val="24"/>
        </w:rPr>
        <w:t>的订立、履行过程中廉洁自律。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w:t>
      </w:r>
      <w:r w:rsidR="00300AA1">
        <w:rPr>
          <w:rFonts w:ascii="宋体" w:hAnsi="宋体" w:cs="宋体" w:hint="eastAsia"/>
          <w:kern w:val="0"/>
          <w:sz w:val="24"/>
        </w:rPr>
        <w:t>协议</w:t>
      </w:r>
      <w:r w:rsidRPr="00632DBF">
        <w:rPr>
          <w:rFonts w:ascii="宋体" w:hAnsi="宋体" w:cs="宋体" w:hint="eastAsia"/>
          <w:kern w:val="0"/>
          <w:sz w:val="24"/>
        </w:rPr>
        <w:t>相关的业务。</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八、乙方如发现甲方工作人员有违反上述协议者，应向甲方举报（甲方举报接待部门：监督检查室；举报电话：82981199</w:t>
      </w:r>
      <w:proofErr w:type="gramStart"/>
      <w:r w:rsidRPr="00632DBF">
        <w:rPr>
          <w:rFonts w:ascii="宋体" w:hAnsi="宋体" w:cs="宋体" w:hint="eastAsia"/>
          <w:kern w:val="0"/>
          <w:sz w:val="24"/>
        </w:rPr>
        <w:t>转监督</w:t>
      </w:r>
      <w:proofErr w:type="gramEnd"/>
      <w:r w:rsidRPr="00632DBF">
        <w:rPr>
          <w:rFonts w:ascii="宋体" w:hAnsi="宋体" w:cs="宋体" w:hint="eastAsia"/>
          <w:kern w:val="0"/>
          <w:sz w:val="24"/>
        </w:rPr>
        <w:t>检查室）。甲方不得找任何借口对乙方进行报复。甲方对举报属实和严格遵守廉洁协议的乙方，在同等条件下优先考虑与乙方继续合作。</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w:t>
      </w:r>
      <w:r w:rsidR="00300AA1">
        <w:rPr>
          <w:rFonts w:ascii="宋体" w:hAnsi="宋体" w:cs="宋体" w:hint="eastAsia"/>
          <w:kern w:val="0"/>
          <w:sz w:val="24"/>
        </w:rPr>
        <w:t>协议</w:t>
      </w:r>
      <w:r w:rsidRPr="00632DBF">
        <w:rPr>
          <w:rFonts w:ascii="宋体" w:hAnsi="宋体" w:cs="宋体" w:hint="eastAsia"/>
          <w:kern w:val="0"/>
          <w:sz w:val="24"/>
        </w:rPr>
        <w:t>。</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w:t>
      </w:r>
      <w:r w:rsidR="00300AA1">
        <w:rPr>
          <w:rFonts w:ascii="宋体" w:hAnsi="宋体" w:cs="宋体" w:hint="eastAsia"/>
          <w:kern w:val="0"/>
          <w:sz w:val="24"/>
        </w:rPr>
        <w:t>协议</w:t>
      </w:r>
      <w:r w:rsidRPr="00632DBF">
        <w:rPr>
          <w:rFonts w:ascii="宋体" w:hAnsi="宋体" w:cs="宋体" w:hint="eastAsia"/>
          <w:kern w:val="0"/>
          <w:sz w:val="24"/>
        </w:rPr>
        <w:t>的附件，与</w:t>
      </w:r>
      <w:r w:rsidR="00300AA1">
        <w:rPr>
          <w:rFonts w:ascii="宋体" w:hAnsi="宋体" w:cs="宋体" w:hint="eastAsia"/>
          <w:kern w:val="0"/>
          <w:sz w:val="24"/>
        </w:rPr>
        <w:t>协议</w:t>
      </w:r>
      <w:r w:rsidRPr="00632DBF">
        <w:rPr>
          <w:rFonts w:ascii="宋体" w:hAnsi="宋体" w:cs="宋体" w:hint="eastAsia"/>
          <w:kern w:val="0"/>
          <w:sz w:val="24"/>
        </w:rPr>
        <w:t>具有同等法律效力。经协议双方签署后立即生效。</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r>
        <w:rPr>
          <w:rFonts w:ascii="宋体" w:hAnsi="宋体" w:cs="宋体" w:hint="eastAsia"/>
          <w:kern w:val="0"/>
          <w:sz w:val="24"/>
        </w:rPr>
        <w:t>伍</w:t>
      </w:r>
      <w:r w:rsidRPr="00632DBF">
        <w:rPr>
          <w:rFonts w:ascii="宋体" w:hAnsi="宋体" w:cs="宋体" w:hint="eastAsia"/>
          <w:kern w:val="0"/>
          <w:sz w:val="24"/>
        </w:rPr>
        <w:t>份，甲方</w:t>
      </w:r>
      <w:r>
        <w:rPr>
          <w:rFonts w:ascii="宋体" w:hAnsi="宋体" w:cs="宋体" w:hint="eastAsia"/>
          <w:kern w:val="0"/>
          <w:sz w:val="24"/>
        </w:rPr>
        <w:t>叁份</w:t>
      </w:r>
      <w:r w:rsidRPr="00632DBF">
        <w:rPr>
          <w:rFonts w:ascii="宋体" w:hAnsi="宋体" w:cs="宋体" w:hint="eastAsia"/>
          <w:kern w:val="0"/>
          <w:sz w:val="24"/>
        </w:rPr>
        <w:t>、乙方贰份，其中甲方</w:t>
      </w:r>
      <w:proofErr w:type="gramStart"/>
      <w:r w:rsidRPr="00632DBF">
        <w:rPr>
          <w:rFonts w:ascii="宋体" w:hAnsi="宋体" w:cs="宋体" w:hint="eastAsia"/>
          <w:kern w:val="0"/>
          <w:sz w:val="24"/>
        </w:rPr>
        <w:t>审计处执壹份</w:t>
      </w:r>
      <w:proofErr w:type="gramEnd"/>
      <w:r w:rsidRPr="00632DBF">
        <w:rPr>
          <w:rFonts w:ascii="宋体" w:hAnsi="宋体" w:cs="宋体" w:hint="eastAsia"/>
          <w:kern w:val="0"/>
          <w:sz w:val="24"/>
        </w:rPr>
        <w:t>，并从签订之日起生效。</w:t>
      </w:r>
    </w:p>
    <w:p w:rsidR="0069346F" w:rsidRPr="00632DBF" w:rsidRDefault="0069346F" w:rsidP="0069346F">
      <w:pPr>
        <w:pStyle w:val="2"/>
        <w:numPr>
          <w:ilvl w:val="0"/>
          <w:numId w:val="0"/>
        </w:numPr>
      </w:pPr>
    </w:p>
    <w:p w:rsidR="0069346F" w:rsidRPr="00ED5268" w:rsidRDefault="0069346F" w:rsidP="0069346F">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Pr>
          <w:rFonts w:ascii="宋体" w:hAnsi="宋体" w:cs="宋体" w:hint="eastAsia"/>
          <w:kern w:val="0"/>
          <w:sz w:val="24"/>
        </w:rPr>
        <w:t xml:space="preserve">    </w:t>
      </w:r>
      <w:r w:rsidRPr="00632DBF">
        <w:rPr>
          <w:rFonts w:ascii="宋体" w:hAnsi="宋体" w:cs="宋体" w:hint="eastAsia"/>
          <w:kern w:val="0"/>
          <w:sz w:val="24"/>
        </w:rPr>
        <w:t>乙方：（盖章）</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69346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8D0F5D" w:rsidRPr="0069346F" w:rsidRDefault="008D0F5D" w:rsidP="0069346F">
      <w:pPr>
        <w:rPr>
          <w:rFonts w:ascii="宋体" w:hAnsi="宋体" w:cs="宋体"/>
          <w:b/>
          <w:color w:val="000000"/>
          <w:kern w:val="0"/>
          <w:sz w:val="24"/>
        </w:rPr>
      </w:pPr>
    </w:p>
    <w:sectPr w:rsidR="008D0F5D" w:rsidRPr="0069346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087" w:rsidRDefault="001A4087">
      <w:r>
        <w:separator/>
      </w:r>
    </w:p>
  </w:endnote>
  <w:endnote w:type="continuationSeparator" w:id="0">
    <w:p w:rsidR="001A4087" w:rsidRDefault="001A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11" w:rsidRDefault="00F47511">
    <w:pPr>
      <w:pStyle w:val="aa"/>
    </w:pPr>
    <w:r>
      <w:rPr>
        <w:noProof/>
      </w:rPr>
      <mc:AlternateContent>
        <mc:Choice Requires="wps">
          <w:drawing>
            <wp:anchor distT="0" distB="0" distL="114300" distR="114300" simplePos="0" relativeHeight="251660288" behindDoc="0" locked="0" layoutInCell="1" allowOverlap="1" wp14:anchorId="27A5E449" wp14:editId="22337B85">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511" w:rsidRDefault="00F47511">
                          <w:pPr>
                            <w:pStyle w:val="aa"/>
                          </w:pPr>
                          <w:r>
                            <w:fldChar w:fldCharType="begin"/>
                          </w:r>
                          <w:r>
                            <w:instrText xml:space="preserve"> PAGE  \* MERGEFORMAT </w:instrText>
                          </w:r>
                          <w:r>
                            <w:fldChar w:fldCharType="separate"/>
                          </w:r>
                          <w:r w:rsidR="005220B7">
                            <w:rPr>
                              <w:noProof/>
                            </w:rPr>
                            <w:t>14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tqM8asAgAAqAUAAA4AAAAAAAAAAAAAAAAA&#10;LgIAAGRycy9lMm9Eb2MueG1sUEsBAi0AFAAGAAgAAAAhAPLR/VPXAAAAAgEAAA8AAAAAAAAAAAAA&#10;AAAABgUAAGRycy9kb3ducmV2LnhtbFBLBQYAAAAABAAEAPMAAAAKBgAAAAA=&#10;" filled="f" stroked="f">
              <v:textbox style="mso-fit-shape-to-text:t" inset="0,0,0,0">
                <w:txbxContent>
                  <w:p w:rsidR="00F47511" w:rsidRDefault="00F47511">
                    <w:pPr>
                      <w:pStyle w:val="aa"/>
                    </w:pPr>
                    <w:r>
                      <w:fldChar w:fldCharType="begin"/>
                    </w:r>
                    <w:r>
                      <w:instrText xml:space="preserve"> PAGE  \* MERGEFORMAT </w:instrText>
                    </w:r>
                    <w:r>
                      <w:fldChar w:fldCharType="separate"/>
                    </w:r>
                    <w:r w:rsidR="005220B7">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087" w:rsidRDefault="001A4087">
      <w:r>
        <w:separator/>
      </w:r>
    </w:p>
  </w:footnote>
  <w:footnote w:type="continuationSeparator" w:id="0">
    <w:p w:rsidR="001A4087" w:rsidRDefault="001A4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574F"/>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087"/>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0AA1"/>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220B7"/>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E6DB4"/>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2AA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AF361E"/>
    <w:rsid w:val="00B064FC"/>
    <w:rsid w:val="00B13F45"/>
    <w:rsid w:val="00B16EA8"/>
    <w:rsid w:val="00B2156F"/>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47511"/>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17009">
      <w:bodyDiv w:val="1"/>
      <w:marLeft w:val="0"/>
      <w:marRight w:val="0"/>
      <w:marTop w:val="0"/>
      <w:marBottom w:val="0"/>
      <w:divBdr>
        <w:top w:val="none" w:sz="0" w:space="0" w:color="auto"/>
        <w:left w:val="none" w:sz="0" w:space="0" w:color="auto"/>
        <w:bottom w:val="none" w:sz="0" w:space="0" w:color="auto"/>
        <w:right w:val="none" w:sz="0" w:space="0" w:color="auto"/>
      </w:divBdr>
    </w:div>
    <w:div w:id="882713942">
      <w:bodyDiv w:val="1"/>
      <w:marLeft w:val="0"/>
      <w:marRight w:val="0"/>
      <w:marTop w:val="0"/>
      <w:marBottom w:val="0"/>
      <w:divBdr>
        <w:top w:val="none" w:sz="0" w:space="0" w:color="auto"/>
        <w:left w:val="none" w:sz="0" w:space="0" w:color="auto"/>
        <w:bottom w:val="none" w:sz="0" w:space="0" w:color="auto"/>
        <w:right w:val="none" w:sz="0" w:space="0" w:color="auto"/>
      </w:divBdr>
    </w:div>
    <w:div w:id="1282761561">
      <w:bodyDiv w:val="1"/>
      <w:marLeft w:val="0"/>
      <w:marRight w:val="0"/>
      <w:marTop w:val="0"/>
      <w:marBottom w:val="0"/>
      <w:divBdr>
        <w:top w:val="none" w:sz="0" w:space="0" w:color="auto"/>
        <w:left w:val="none" w:sz="0" w:space="0" w:color="auto"/>
        <w:bottom w:val="none" w:sz="0" w:space="0" w:color="auto"/>
        <w:right w:val="none" w:sz="0" w:space="0" w:color="auto"/>
      </w:divBdr>
    </w:div>
    <w:div w:id="130338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C584EC-7B41-4611-9E67-232F0EA9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21</Pages>
  <Words>1370</Words>
  <Characters>7809</Characters>
  <Application>Microsoft Office Word</Application>
  <DocSecurity>0</DocSecurity>
  <Lines>65</Lines>
  <Paragraphs>18</Paragraphs>
  <ScaleCrop>false</ScaleCrop>
  <Company>china</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26</cp:revision>
  <cp:lastPrinted>2004-12-31T16:23:00Z</cp:lastPrinted>
  <dcterms:created xsi:type="dcterms:W3CDTF">2022-05-07T09:27:00Z</dcterms:created>
  <dcterms:modified xsi:type="dcterms:W3CDTF">2023-02-10T00:25:00Z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