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YDFYXJ-20230203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锅炉年检及维保服务项目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锅炉年检及维保服务项目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YDFYXJ-20230203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锅炉年检及维保服务项目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2.2</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2</w:t>
      </w:r>
      <w:r>
        <w:rPr>
          <w:rFonts w:hint="eastAsia" w:ascii="宋体" w:hAnsi="宋体"/>
          <w:b/>
          <w:sz w:val="24"/>
          <w:highlight w:val="none"/>
        </w:rPr>
        <w:t>月</w:t>
      </w:r>
      <w:r>
        <w:rPr>
          <w:rFonts w:hint="eastAsia" w:ascii="宋体" w:hAnsi="宋体"/>
          <w:b/>
          <w:sz w:val="24"/>
          <w:highlight w:val="none"/>
          <w:lang w:val="en-US" w:eastAsia="zh-CN"/>
        </w:rPr>
        <w:t>21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锅炉年检及维保服务项目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锅炉年检及维保服务项目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2</w:t>
      </w:r>
      <w:r>
        <w:rPr>
          <w:rFonts w:hint="eastAsia" w:cs="微软雅黑"/>
          <w:b/>
          <w:highlight w:val="none"/>
        </w:rPr>
        <w:t>月</w:t>
      </w:r>
      <w:r>
        <w:rPr>
          <w:rFonts w:hint="eastAsia" w:cs="微软雅黑"/>
          <w:b/>
          <w:highlight w:val="none"/>
          <w:lang w:val="en-US" w:eastAsia="zh-CN"/>
        </w:rPr>
        <w:t>21</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2</w:t>
      </w:r>
      <w:r>
        <w:rPr>
          <w:rStyle w:val="33"/>
          <w:rFonts w:ascii="宋体" w:hAnsi="宋体"/>
          <w:b/>
          <w:sz w:val="24"/>
          <w:highlight w:val="none"/>
        </w:rPr>
        <w:t>月</w:t>
      </w:r>
      <w:r>
        <w:rPr>
          <w:rStyle w:val="33"/>
          <w:rFonts w:hint="eastAsia" w:ascii="宋体" w:hAnsi="宋体"/>
          <w:b/>
          <w:sz w:val="24"/>
          <w:highlight w:val="none"/>
          <w:lang w:val="en-US" w:eastAsia="zh-CN"/>
        </w:rPr>
        <w:t>21</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w:t>
      </w:r>
      <w:bookmarkStart w:id="4" w:name="_GoBack"/>
      <w:bookmarkEnd w:id="4"/>
      <w:r>
        <w:rPr>
          <w:rFonts w:hint="eastAsia" w:ascii="宋体" w:hAnsi="宋体" w:cs="宋体"/>
          <w:snapToGrid w:val="0"/>
          <w:spacing w:val="-4"/>
          <w:kern w:val="0"/>
          <w:sz w:val="24"/>
        </w:rPr>
        <w:t>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21</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锅炉年检及维保服务项目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YDFYXJ-20230203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2.2</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一号炉（四吨）</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拆装前后烟箱，探查，清理炉膛。</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通烟管。</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拆装压力表，安全阀，并校验合格。</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清洗并吹扫压力表弯管。</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清洗水位计。</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清洗管道滤网。</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清理电控柜，排查线路，校验安全联动系统。</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燃烧器校验。</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拆装人手孔，查看锅炉内部情况，有无破损及脱落，修理炉膛并清理烟管等。</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排污阀更换。</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排污管道更换。</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锅炉水质送检，并出具报告。</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煮炉</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锅炉内、外部检测，并出具报告。</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二号炉（两吨）</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拆装前后烟箱，探查，清理炉膛。</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通烟管。</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拆装压力表，安全阀，并校验合格。</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清洗并吹扫压力表弯管。</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清洗水位计。</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清洗管道滤网。</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清理电控柜，排查线路，校验安全联动系统。</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燃烧器校验。</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拆装人手孔，查看锅炉内部情况，有无破损及脱落，修理炉膛并清理烟管等。</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煮炉</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锅炉水质送检，并出具报告。</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锅炉外部检测，并出具报告。</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蒸汽管道有沙眼泄漏需焊接修补。</w:t>
      </w:r>
    </w:p>
    <w:p>
      <w:pPr>
        <w:pStyle w:val="15"/>
        <w:numPr>
          <w:ilvl w:val="0"/>
          <w:numId w:val="3"/>
        </w:numPr>
        <w:shd w:val="clear" w:color="auto" w:fill="FFFFFF"/>
        <w:spacing w:before="0" w:beforeAutospacing="0" w:after="0" w:afterAutospacing="0"/>
        <w:ind w:left="0" w:leftChars="0" w:firstLine="0" w:firstLineChars="0"/>
        <w:rPr>
          <w:rFonts w:hint="eastAsia" w:ascii="宋体" w:hAnsi="宋体" w:eastAsia="宋体" w:cs="宋体"/>
          <w:b w:val="0"/>
          <w:bCs w:val="0"/>
          <w:snapToGrid w:val="0"/>
          <w:kern w:val="0"/>
          <w:sz w:val="24"/>
          <w:szCs w:val="24"/>
          <w:lang w:val="en-US" w:eastAsia="zh-CN" w:bidi="ar-SA"/>
        </w:rPr>
      </w:pPr>
      <w:r>
        <w:rPr>
          <w:rFonts w:hint="eastAsia" w:ascii="宋体" w:hAnsi="宋体" w:eastAsia="宋体" w:cs="宋体"/>
          <w:b w:val="0"/>
          <w:bCs w:val="0"/>
          <w:snapToGrid w:val="0"/>
          <w:kern w:val="0"/>
          <w:sz w:val="24"/>
          <w:szCs w:val="24"/>
          <w:lang w:val="en-US" w:eastAsia="zh-CN" w:bidi="ar-SA"/>
        </w:rPr>
        <w:t>天燃气报警器年检校验，并出具合格报告。</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锅炉年检及维保服务项目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YDFYXJ-20230203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锅炉年检及维保服务项目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YDFYXJ-20230203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锅炉年检及维保服务项目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锅炉年检及维保服务项目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完成所有评估项目</w:t>
      </w:r>
      <w:r>
        <w:rPr>
          <w:rFonts w:hint="eastAsia" w:ascii="宋体" w:hAnsi="宋体" w:cs="宋体"/>
          <w:color w:val="000000"/>
          <w:kern w:val="0"/>
          <w:sz w:val="24"/>
        </w:rPr>
        <w:t>，</w:t>
      </w:r>
      <w:r>
        <w:rPr>
          <w:rFonts w:hint="eastAsia" w:ascii="宋体" w:hAnsi="宋体" w:cs="宋体"/>
          <w:color w:val="000000"/>
          <w:kern w:val="0"/>
          <w:sz w:val="24"/>
          <w:lang w:val="en-US" w:eastAsia="zh-CN"/>
        </w:rPr>
        <w:t>并根据甲方要求出具相应的评估报告</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08C7720E"/>
    <w:multiLevelType w:val="singleLevel"/>
    <w:tmpl w:val="08C7720E"/>
    <w:lvl w:ilvl="0" w:tentative="0">
      <w:start w:val="1"/>
      <w:numFmt w:val="decimalEnclosedCircleChinese"/>
      <w:suff w:val="nothing"/>
      <w:lvlText w:val="%1　"/>
      <w:lvlJc w:val="left"/>
      <w:pPr>
        <w:ind w:left="0" w:firstLine="400"/>
      </w:pPr>
      <w:rPr>
        <w:rFonts w:hint="eastAsia"/>
      </w:rPr>
    </w:lvl>
  </w:abstractNum>
  <w:abstractNum w:abstractNumId="2">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095E3B"/>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B85CB5"/>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4532</Words>
  <Characters>4861</Characters>
  <Lines>70</Lines>
  <Paragraphs>19</Paragraphs>
  <TotalTime>215</TotalTime>
  <ScaleCrop>false</ScaleCrop>
  <LinksUpToDate>false</LinksUpToDate>
  <CharactersWithSpaces>5512</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2023-02-14T07:48:32Z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