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YDFYXJ-20230302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东西区排污许可证到期更换申报服务项目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6</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东西区排污许可证到期更换申报服务项目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YDFYXJ-20230302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东西区排污许可证到期更换申报服务项目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10</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东西区排污许可证到期更换申报服务项目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东西区排污许可证到期更换申报服务项目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10</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3</w:t>
      </w:r>
      <w:r>
        <w:rPr>
          <w:rStyle w:val="33"/>
          <w:rFonts w:ascii="宋体" w:hAnsi="宋体"/>
          <w:b/>
          <w:sz w:val="24"/>
          <w:highlight w:val="none"/>
        </w:rPr>
        <w:t>月</w:t>
      </w:r>
      <w:r>
        <w:rPr>
          <w:rStyle w:val="33"/>
          <w:rFonts w:hint="eastAsia" w:ascii="宋体" w:hAnsi="宋体"/>
          <w:b/>
          <w:sz w:val="24"/>
          <w:highlight w:val="none"/>
          <w:lang w:val="en-US" w:eastAsia="zh-CN"/>
        </w:rPr>
        <w:t>10</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东西区排污许可证到期更换申报服务项目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YDFYXJ-20230302</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完成我院东西区排污许可证到期更换申报服务，包括但不限于：资料收集整理、编制自行检测方案、登陆排污许可管理平台进行系统填报、提交环保及审核，对审核意见进行修改直至审核通过下发新的排污许可证等。</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2.1东西区排污许可证需在到期前一个月申领成功（应申领成功时间：东区6月28日，西区9月19日），如约定期限内未成功取得排污许可证，每拖延一天按合同价1%予以扣费，如甲方排污许可证到期乙方仍未申领成功，由此造成的甲方损失由乙方全部承担。</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2.2排污许可证各项资料收集由乙方整理，乙方需在现场进行资料收集甲方予以配合，如乙方不在现场进行资料收集甲方有权拒绝配合。</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2.3乙方负责编制排污许可证所需的自行检测方案，检测方案需提交甲方审核，如甲方提出修改意见乙方应无条件配合，甲方应提供乙方进行自行检测方案编制所需资料。</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2.4乙方负责登录甲方排污许可管理平台进行系统申报直至申报成功，甲方配合乙方进行系统申报，提供申报所需资料及账号密码。</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2.5乙方负责将排污许可申领相关资料提交审核排污许可证的主管部门（扬州市生态环境局或属地生态环境局），对审核意见进行修改直至审核通过下发新的排污许可证。</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2.6乙方需按照国家最新有关法律法规及《排污许可证申请与核发技术规范 医疗机构》HJ 1105—2020并依据甲方实际建设情况进行排污许可证填报和申领，</w:t>
      </w:r>
      <w:r>
        <w:rPr>
          <w:rFonts w:hint="eastAsia" w:ascii="宋体" w:hAnsi="宋体" w:cs="宋体"/>
          <w:snapToGrid w:val="0"/>
          <w:kern w:val="0"/>
          <w:sz w:val="24"/>
          <w:highlight w:val="none"/>
        </w:rPr>
        <w:t>如因</w:t>
      </w:r>
      <w:r>
        <w:rPr>
          <w:rFonts w:hint="eastAsia" w:ascii="宋体" w:hAnsi="宋体" w:cs="宋体"/>
          <w:snapToGrid w:val="0"/>
          <w:kern w:val="0"/>
          <w:sz w:val="24"/>
          <w:highlight w:val="none"/>
          <w:lang w:val="en-US" w:eastAsia="zh-CN"/>
        </w:rPr>
        <w:t>甲方</w:t>
      </w:r>
      <w:r>
        <w:rPr>
          <w:rFonts w:hint="eastAsia" w:ascii="宋体" w:hAnsi="宋体" w:cs="宋体"/>
          <w:snapToGrid w:val="0"/>
          <w:kern w:val="0"/>
          <w:sz w:val="24"/>
          <w:highlight w:val="none"/>
        </w:rPr>
        <w:t>现场建设（整改）原因无法通过</w:t>
      </w:r>
      <w:r>
        <w:rPr>
          <w:rFonts w:hint="eastAsia" w:ascii="宋体" w:hAnsi="宋体" w:cs="宋体"/>
          <w:snapToGrid w:val="0"/>
          <w:kern w:val="0"/>
          <w:sz w:val="24"/>
          <w:highlight w:val="none"/>
          <w:lang w:eastAsia="zh-CN"/>
        </w:rPr>
        <w:t>排污许可登记</w:t>
      </w:r>
      <w:r>
        <w:rPr>
          <w:rFonts w:hint="eastAsia" w:ascii="宋体" w:hAnsi="宋体" w:cs="宋体"/>
          <w:snapToGrid w:val="0"/>
          <w:kern w:val="0"/>
          <w:sz w:val="24"/>
          <w:highlight w:val="none"/>
        </w:rPr>
        <w:t>，</w:t>
      </w:r>
      <w:r>
        <w:rPr>
          <w:rFonts w:hint="eastAsia" w:ascii="宋体" w:hAnsi="宋体" w:cs="宋体"/>
          <w:snapToGrid w:val="0"/>
          <w:kern w:val="0"/>
          <w:sz w:val="24"/>
          <w:highlight w:val="none"/>
          <w:lang w:val="en-US" w:eastAsia="zh-CN"/>
        </w:rPr>
        <w:t>甲方将</w:t>
      </w:r>
      <w:r>
        <w:rPr>
          <w:rFonts w:hint="eastAsia" w:ascii="宋体" w:hAnsi="宋体" w:cs="宋体"/>
          <w:snapToGrid w:val="0"/>
          <w:kern w:val="0"/>
          <w:sz w:val="24"/>
          <w:highlight w:val="none"/>
        </w:rPr>
        <w:t>积极协助整改，</w:t>
      </w:r>
      <w:r>
        <w:rPr>
          <w:rFonts w:hint="eastAsia" w:ascii="宋体" w:hAnsi="宋体" w:cs="宋体"/>
          <w:snapToGrid w:val="0"/>
          <w:kern w:val="0"/>
          <w:sz w:val="24"/>
          <w:highlight w:val="none"/>
          <w:lang w:val="en-US" w:eastAsia="zh-CN"/>
        </w:rPr>
        <w:t>乙方</w:t>
      </w:r>
      <w:r>
        <w:rPr>
          <w:rFonts w:hint="eastAsia" w:ascii="宋体" w:hAnsi="宋体" w:cs="宋体"/>
          <w:snapToGrid w:val="0"/>
          <w:kern w:val="0"/>
          <w:sz w:val="24"/>
          <w:highlight w:val="none"/>
        </w:rPr>
        <w:t>提供技术支持</w:t>
      </w:r>
      <w:r>
        <w:rPr>
          <w:rFonts w:hint="eastAsia" w:ascii="宋体" w:hAnsi="宋体" w:cs="宋体"/>
          <w:snapToGrid w:val="0"/>
          <w:kern w:val="0"/>
          <w:sz w:val="24"/>
          <w:highlight w:val="none"/>
          <w:lang w:eastAsia="zh-CN"/>
        </w:rPr>
        <w:t>。</w:t>
      </w:r>
    </w:p>
    <w:p>
      <w:pPr>
        <w:pStyle w:val="2"/>
        <w:rPr>
          <w:rFonts w:hint="eastAsia"/>
          <w:sz w:val="24"/>
          <w:szCs w:val="24"/>
          <w:lang w:val="en-US" w:eastAsia="zh-CN"/>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东西区排污许可证到期更换申报服务项目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YDFYXJ-20230302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东西区排污许可证到期更换申报服务项目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YDFYXJ-20230302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东西区排污许可证到期更换申报服务项目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东西区排污许可证到期更换申报服务项目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rPr>
        <w:t>1.东西区排污许可证需在到期前一个月申领成功（应申领成功时间：东区6月28日，西区9月19日），如约定期限内未成功取得排污许可证，每拖延一天按合同价1%予以扣费，如甲方排污许可证到期乙方仍未申领成功，由此造成的甲方损失由乙方全部承担</w:t>
      </w:r>
      <w:r>
        <w:rPr>
          <w:rFonts w:hint="eastAsia" w:ascii="宋体" w:hAnsi="宋体" w:cs="宋体"/>
          <w:color w:val="000000"/>
          <w:kern w:val="0"/>
          <w:sz w:val="24"/>
          <w:lang w:eastAsia="zh-CN"/>
        </w:rPr>
        <w:t>。</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rPr>
        <w:t>2.排污许可证各项资料收集由乙方整理，乙方需在现场进行资料收集甲方予以配合，如乙方不在现场进行资料收集甲方有权拒绝配合</w:t>
      </w:r>
      <w:r>
        <w:rPr>
          <w:rFonts w:hint="eastAsia" w:ascii="宋体" w:hAnsi="宋体" w:cs="宋体"/>
          <w:color w:val="000000"/>
          <w:kern w:val="0"/>
          <w:sz w:val="24"/>
          <w:lang w:eastAsia="zh-CN"/>
        </w:rPr>
        <w:t>。</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rPr>
        <w:t>3.乙方负责编制排污许可证所需的自行检测方案，检测方案需提交甲方审核，如甲方提出修改意见乙方应无条件配合，甲方应提供乙方进行自行检测方案编制所需资料</w:t>
      </w:r>
      <w:r>
        <w:rPr>
          <w:rFonts w:hint="eastAsia" w:ascii="宋体" w:hAnsi="宋体" w:cs="宋体"/>
          <w:color w:val="000000"/>
          <w:kern w:val="0"/>
          <w:sz w:val="24"/>
          <w:lang w:eastAsia="zh-CN"/>
        </w:rPr>
        <w:t>。</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rPr>
        <w:t>4.乙方负责登录甲方排污许可管理平台进行系统申报直至申报成功，甲方配合乙方进行系统申报，提供申报所需资料及账号密码</w:t>
      </w:r>
      <w:r>
        <w:rPr>
          <w:rFonts w:hint="eastAsia" w:ascii="宋体" w:hAnsi="宋体" w:cs="宋体"/>
          <w:color w:val="000000"/>
          <w:kern w:val="0"/>
          <w:sz w:val="24"/>
          <w:lang w:eastAsia="zh-CN"/>
        </w:rPr>
        <w:t>。</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rPr>
        <w:t>5.乙方负责将排污许可申领相关资料提交审核排污许可证的主管部门（扬州市生态环境局或属地生态环境局），对审核意见进行修改直至审核通过下发新的排污许可证</w:t>
      </w:r>
      <w:r>
        <w:rPr>
          <w:rFonts w:hint="eastAsia" w:ascii="宋体" w:hAnsi="宋体" w:cs="宋体"/>
          <w:color w:val="000000"/>
          <w:kern w:val="0"/>
          <w:sz w:val="24"/>
          <w:lang w:eastAsia="zh-CN"/>
        </w:rPr>
        <w:t>。</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6.乙方需按照国家最新有关法律法规及《排污许可证申请与核发技术规范 医疗机构》HJ 1105—2020并依据甲方实际建设情况进行排污许可证填报和申领，如因甲方现场建设（整改）原因无法通过排污许可登记，甲方将积极协助整改，乙方提供技术支持。</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的，如约定期限内未成功取得排污许可证，每拖延一天按合同价1%予以扣费，如甲方排污许可证到期乙方仍未申领成功，由此造成的甲方损失由乙方全部承担。</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bookmarkStart w:id="4" w:name="_GoBack"/>
      <w:bookmarkEnd w:id="4"/>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860106"/>
    <w:rsid w:val="135E7630"/>
    <w:rsid w:val="14574206"/>
    <w:rsid w:val="14A043CE"/>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D6255E"/>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4726</Words>
  <Characters>5074</Characters>
  <Lines>70</Lines>
  <Paragraphs>19</Paragraphs>
  <TotalTime>41</TotalTime>
  <ScaleCrop>false</ScaleCrop>
  <LinksUpToDate>false</LinksUpToDate>
  <CharactersWithSpaces>5727</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2023-03-06T06:56:59Z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