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E9F" w:rsidRDefault="00657ECF">
      <w:pPr>
        <w:adjustRightInd w:val="0"/>
        <w:snapToGrid w:val="0"/>
        <w:spacing w:line="800" w:lineRule="exact"/>
        <w:contextualSpacing/>
        <w:jc w:val="right"/>
        <w:rPr>
          <w:b/>
          <w:sz w:val="32"/>
          <w:szCs w:val="32"/>
        </w:rPr>
      </w:pPr>
      <w:r>
        <w:rPr>
          <w:rFonts w:ascii="宋体" w:hAnsi="宋体" w:cs="宋体" w:hint="eastAsia"/>
          <w:b/>
          <w:snapToGrid w:val="0"/>
          <w:kern w:val="0"/>
          <w:sz w:val="32"/>
          <w:szCs w:val="32"/>
        </w:rPr>
        <w:t>YDFYXJ-20230310</w:t>
      </w:r>
      <w:r>
        <w:rPr>
          <w:rFonts w:ascii="宋体" w:hAnsi="宋体" w:cs="宋体" w:hint="eastAsia"/>
          <w:b/>
          <w:snapToGrid w:val="0"/>
          <w:kern w:val="0"/>
          <w:sz w:val="32"/>
          <w:szCs w:val="32"/>
        </w:rPr>
        <w:t>号</w:t>
      </w:r>
    </w:p>
    <w:p w:rsidR="00631E9F" w:rsidRDefault="00631E9F">
      <w:pPr>
        <w:adjustRightInd w:val="0"/>
        <w:snapToGrid w:val="0"/>
        <w:spacing w:line="800" w:lineRule="exact"/>
        <w:contextualSpacing/>
        <w:jc w:val="center"/>
        <w:rPr>
          <w:b/>
          <w:sz w:val="52"/>
          <w:szCs w:val="52"/>
        </w:rPr>
      </w:pPr>
    </w:p>
    <w:p w:rsidR="00631E9F" w:rsidRDefault="00657ECF">
      <w:pPr>
        <w:adjustRightInd w:val="0"/>
        <w:snapToGrid w:val="0"/>
        <w:spacing w:line="800" w:lineRule="exact"/>
        <w:contextualSpacing/>
        <w:jc w:val="center"/>
        <w:rPr>
          <w:b/>
          <w:sz w:val="40"/>
          <w:szCs w:val="40"/>
        </w:rPr>
      </w:pPr>
      <w:r>
        <w:rPr>
          <w:rFonts w:hint="eastAsia"/>
          <w:b/>
          <w:sz w:val="40"/>
          <w:szCs w:val="40"/>
        </w:rPr>
        <w:t>扬州大学附属医院</w:t>
      </w:r>
    </w:p>
    <w:p w:rsidR="00631E9F" w:rsidRDefault="00657ECF">
      <w:pPr>
        <w:adjustRightInd w:val="0"/>
        <w:snapToGrid w:val="0"/>
        <w:spacing w:line="800" w:lineRule="exact"/>
        <w:contextualSpacing/>
        <w:jc w:val="center"/>
        <w:rPr>
          <w:rFonts w:ascii="宋体" w:hAnsi="宋体" w:cs="宋体"/>
          <w:b/>
          <w:snapToGrid w:val="0"/>
          <w:kern w:val="0"/>
          <w:sz w:val="40"/>
          <w:szCs w:val="40"/>
        </w:rPr>
      </w:pPr>
      <w:r>
        <w:rPr>
          <w:rFonts w:ascii="宋体" w:hAnsi="宋体" w:cs="宋体" w:hint="eastAsia"/>
          <w:b/>
          <w:snapToGrid w:val="0"/>
          <w:kern w:val="0"/>
          <w:sz w:val="40"/>
          <w:szCs w:val="40"/>
        </w:rPr>
        <w:t>西区信息机房精密空调维保项目</w:t>
      </w:r>
    </w:p>
    <w:p w:rsidR="00631E9F" w:rsidRDefault="00657ECF">
      <w:pPr>
        <w:adjustRightInd w:val="0"/>
        <w:snapToGrid w:val="0"/>
        <w:spacing w:line="800" w:lineRule="exact"/>
        <w:contextualSpacing/>
        <w:jc w:val="center"/>
        <w:rPr>
          <w:b/>
          <w:sz w:val="40"/>
          <w:szCs w:val="40"/>
        </w:rPr>
      </w:pPr>
      <w:r>
        <w:rPr>
          <w:rFonts w:hint="eastAsia"/>
          <w:b/>
          <w:sz w:val="40"/>
          <w:szCs w:val="40"/>
        </w:rPr>
        <w:t>询价文件</w:t>
      </w:r>
    </w:p>
    <w:p w:rsidR="00631E9F" w:rsidRDefault="00631E9F">
      <w:pPr>
        <w:pStyle w:val="21"/>
        <w:ind w:firstLine="0"/>
      </w:pPr>
    </w:p>
    <w:p w:rsidR="00631E9F" w:rsidRDefault="00657ECF">
      <w:pPr>
        <w:pStyle w:val="21"/>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631E9F" w:rsidRDefault="00631E9F" w:rsidP="00BD0B83">
      <w:pPr>
        <w:spacing w:afterLines="25" w:line="520" w:lineRule="exact"/>
        <w:rPr>
          <w:rFonts w:ascii="宋体" w:hAnsi="宋体"/>
          <w:b/>
          <w:bCs/>
          <w:sz w:val="44"/>
          <w:szCs w:val="44"/>
        </w:rPr>
      </w:pPr>
    </w:p>
    <w:p w:rsidR="00631E9F" w:rsidRDefault="00657ECF" w:rsidP="00BD0B83">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631E9F" w:rsidRDefault="00657ECF" w:rsidP="00BD0B83">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w:t>
      </w:r>
      <w:r>
        <w:rPr>
          <w:rFonts w:asciiTheme="minorEastAsia" w:eastAsiaTheme="minorEastAsia" w:hAnsiTheme="minorEastAsia" w:hint="eastAsia"/>
          <w:w w:val="90"/>
          <w:kern w:val="0"/>
          <w:sz w:val="32"/>
          <w:szCs w:val="32"/>
        </w:rPr>
        <w:t xml:space="preserve">  </w:t>
      </w:r>
      <w:r>
        <w:rPr>
          <w:rFonts w:asciiTheme="minorEastAsia" w:eastAsiaTheme="minorEastAsia" w:hAnsiTheme="minorEastAsia" w:hint="eastAsia"/>
          <w:w w:val="90"/>
          <w:kern w:val="0"/>
          <w:sz w:val="32"/>
          <w:szCs w:val="32"/>
        </w:rPr>
        <w:t>放</w:t>
      </w:r>
      <w:r>
        <w:rPr>
          <w:rFonts w:asciiTheme="minorEastAsia" w:eastAsiaTheme="minorEastAsia" w:hAnsiTheme="minorEastAsia" w:hint="eastAsia"/>
          <w:w w:val="90"/>
          <w:kern w:val="0"/>
          <w:sz w:val="32"/>
          <w:szCs w:val="32"/>
        </w:rPr>
        <w:t xml:space="preserve">  </w:t>
      </w:r>
      <w:r>
        <w:rPr>
          <w:rFonts w:asciiTheme="minorEastAsia" w:eastAsiaTheme="minorEastAsia" w:hAnsiTheme="minorEastAsia" w:hint="eastAsia"/>
          <w:w w:val="90"/>
          <w:kern w:val="0"/>
          <w:sz w:val="32"/>
          <w:szCs w:val="32"/>
        </w:rPr>
        <w:t>日</w:t>
      </w:r>
      <w:r>
        <w:rPr>
          <w:rFonts w:asciiTheme="minorEastAsia" w:eastAsiaTheme="minorEastAsia" w:hAnsiTheme="minorEastAsia" w:hint="eastAsia"/>
          <w:w w:val="90"/>
          <w:kern w:val="0"/>
          <w:sz w:val="32"/>
          <w:szCs w:val="32"/>
        </w:rPr>
        <w:t xml:space="preserve"> </w:t>
      </w:r>
      <w:r>
        <w:rPr>
          <w:rFonts w:asciiTheme="minorEastAsia" w:eastAsiaTheme="minorEastAsia" w:hAnsiTheme="minorEastAsia" w:hint="eastAsia"/>
          <w:w w:val="90"/>
          <w:kern w:val="0"/>
          <w:sz w:val="32"/>
          <w:szCs w:val="32"/>
        </w:rPr>
        <w:t>期：</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w:t>
      </w:r>
      <w:r>
        <w:rPr>
          <w:rFonts w:asciiTheme="minorEastAsia" w:eastAsiaTheme="minorEastAsia" w:hAnsiTheme="minorEastAsia" w:hint="eastAsia"/>
          <w:b/>
          <w:w w:val="90"/>
          <w:kern w:val="0"/>
          <w:sz w:val="32"/>
          <w:szCs w:val="32"/>
        </w:rPr>
        <w:t>3</w:t>
      </w:r>
      <w:r>
        <w:rPr>
          <w:rFonts w:asciiTheme="minorEastAsia" w:eastAsiaTheme="minorEastAsia" w:hAnsiTheme="minorEastAsia" w:hint="eastAsia"/>
          <w:b/>
          <w:w w:val="90"/>
          <w:kern w:val="0"/>
          <w:sz w:val="32"/>
          <w:szCs w:val="32"/>
        </w:rPr>
        <w:t>年</w:t>
      </w:r>
      <w:r>
        <w:rPr>
          <w:rFonts w:asciiTheme="minorEastAsia" w:eastAsiaTheme="minorEastAsia" w:hAnsiTheme="minorEastAsia" w:hint="eastAsia"/>
          <w:b/>
          <w:color w:val="000000" w:themeColor="text1"/>
          <w:w w:val="90"/>
          <w:kern w:val="0"/>
          <w:sz w:val="32"/>
          <w:szCs w:val="32"/>
        </w:rPr>
        <w:t>3</w:t>
      </w:r>
      <w:r>
        <w:rPr>
          <w:rFonts w:asciiTheme="minorEastAsia" w:eastAsiaTheme="minorEastAsia" w:hAnsiTheme="minorEastAsia" w:hint="eastAsia"/>
          <w:b/>
          <w:color w:val="000000" w:themeColor="text1"/>
          <w:w w:val="90"/>
          <w:kern w:val="0"/>
          <w:sz w:val="32"/>
          <w:szCs w:val="32"/>
        </w:rPr>
        <w:t>月</w:t>
      </w:r>
      <w:r>
        <w:rPr>
          <w:rFonts w:asciiTheme="minorEastAsia" w:eastAsiaTheme="minorEastAsia" w:hAnsiTheme="minorEastAsia" w:hint="eastAsia"/>
          <w:b/>
          <w:color w:val="000000" w:themeColor="text1"/>
          <w:w w:val="90"/>
          <w:kern w:val="0"/>
          <w:sz w:val="32"/>
          <w:szCs w:val="32"/>
        </w:rPr>
        <w:t>17</w:t>
      </w:r>
      <w:r>
        <w:rPr>
          <w:rFonts w:asciiTheme="minorEastAsia" w:eastAsiaTheme="minorEastAsia" w:hAnsiTheme="minorEastAsia" w:hint="eastAsia"/>
          <w:b/>
          <w:color w:val="000000" w:themeColor="text1"/>
          <w:w w:val="90"/>
          <w:kern w:val="0"/>
          <w:sz w:val="32"/>
          <w:szCs w:val="32"/>
        </w:rPr>
        <w:t>日</w:t>
      </w:r>
      <w:bookmarkEnd w:id="0"/>
    </w:p>
    <w:p w:rsidR="00631E9F" w:rsidRDefault="00631E9F">
      <w:pPr>
        <w:rPr>
          <w:b/>
          <w:w w:val="90"/>
          <w:kern w:val="0"/>
        </w:rPr>
      </w:pPr>
    </w:p>
    <w:p w:rsidR="00631E9F" w:rsidRDefault="00631E9F" w:rsidP="00BD0B83">
      <w:pPr>
        <w:spacing w:afterLines="25" w:line="520" w:lineRule="exact"/>
        <w:jc w:val="center"/>
        <w:rPr>
          <w:rFonts w:ascii="宋体" w:hAnsi="宋体"/>
          <w:b/>
          <w:bCs/>
          <w:sz w:val="44"/>
          <w:szCs w:val="44"/>
        </w:rPr>
      </w:pPr>
    </w:p>
    <w:p w:rsidR="00631E9F" w:rsidRDefault="00631E9F" w:rsidP="00BD0B83">
      <w:pPr>
        <w:spacing w:afterLines="25" w:line="520" w:lineRule="exact"/>
        <w:jc w:val="center"/>
        <w:rPr>
          <w:rFonts w:ascii="宋体" w:hAnsi="宋体"/>
          <w:b/>
          <w:bCs/>
          <w:sz w:val="36"/>
          <w:szCs w:val="36"/>
        </w:rPr>
        <w:sectPr w:rsidR="00631E9F">
          <w:pgSz w:w="11906" w:h="16838"/>
          <w:pgMar w:top="1440" w:right="1803" w:bottom="1440" w:left="1803" w:header="851" w:footer="992" w:gutter="0"/>
          <w:cols w:space="720"/>
          <w:docGrid w:linePitch="319"/>
        </w:sectPr>
      </w:pPr>
    </w:p>
    <w:p w:rsidR="00631E9F" w:rsidRDefault="00631E9F">
      <w:pPr>
        <w:pStyle w:val="a8"/>
      </w:pPr>
    </w:p>
    <w:p w:rsidR="00631E9F" w:rsidRDefault="00657ECF" w:rsidP="00BD0B83">
      <w:pPr>
        <w:spacing w:afterLines="25" w:line="520" w:lineRule="exact"/>
        <w:jc w:val="center"/>
        <w:rPr>
          <w:rFonts w:ascii="宋体" w:hAnsi="宋体"/>
          <w:b/>
          <w:bCs/>
          <w:sz w:val="36"/>
          <w:szCs w:val="36"/>
        </w:rPr>
      </w:pPr>
      <w:r>
        <w:rPr>
          <w:rFonts w:ascii="宋体" w:hAnsi="宋体" w:hint="eastAsia"/>
          <w:b/>
          <w:bCs/>
          <w:sz w:val="36"/>
          <w:szCs w:val="36"/>
        </w:rPr>
        <w:t>一、投标邀请书</w:t>
      </w:r>
    </w:p>
    <w:p w:rsidR="00631E9F" w:rsidRDefault="00657ECF">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rPr>
        <w:t>：</w:t>
      </w:r>
    </w:p>
    <w:p w:rsidR="00631E9F" w:rsidRDefault="00657ECF">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扬州大学附属医院</w:t>
      </w:r>
      <w:r>
        <w:rPr>
          <w:rFonts w:ascii="宋体" w:hAnsi="宋体" w:cs="宋体" w:hint="eastAsia"/>
          <w:snapToGrid w:val="0"/>
          <w:kern w:val="0"/>
          <w:sz w:val="24"/>
        </w:rPr>
        <w:t>西区信息机房精密空调维保项目</w:t>
      </w:r>
      <w:r>
        <w:rPr>
          <w:rFonts w:ascii="宋体" w:hAnsi="宋体" w:cs="宋体" w:hint="eastAsia"/>
          <w:snapToGrid w:val="0"/>
          <w:kern w:val="0"/>
          <w:sz w:val="24"/>
        </w:rPr>
        <w:t>（编号：</w:t>
      </w:r>
      <w:r>
        <w:rPr>
          <w:rFonts w:ascii="宋体" w:hAnsi="宋体" w:cs="宋体" w:hint="eastAsia"/>
          <w:snapToGrid w:val="0"/>
          <w:kern w:val="0"/>
          <w:sz w:val="24"/>
        </w:rPr>
        <w:t>YDFYXJ-20230310</w:t>
      </w:r>
      <w:r>
        <w:rPr>
          <w:rFonts w:ascii="宋体" w:hAnsi="宋体" w:cs="宋体" w:hint="eastAsia"/>
          <w:snapToGrid w:val="0"/>
          <w:kern w:val="0"/>
          <w:sz w:val="24"/>
        </w:rPr>
        <w:t>号）</w:t>
      </w:r>
      <w:r>
        <w:rPr>
          <w:rFonts w:ascii="宋体" w:hAnsi="宋体" w:cs="宋体" w:hint="eastAsia"/>
          <w:bCs/>
          <w:snapToGrid w:val="0"/>
          <w:kern w:val="0"/>
          <w:sz w:val="24"/>
        </w:rPr>
        <w:t>进行邀请招标</w:t>
      </w:r>
      <w:r>
        <w:rPr>
          <w:rFonts w:ascii="宋体" w:hAnsi="宋体" w:cs="宋体" w:hint="eastAsia"/>
          <w:snapToGrid w:val="0"/>
          <w:kern w:val="0"/>
          <w:sz w:val="24"/>
        </w:rPr>
        <w:t>。现诚邀贵方对该项目进行投标，并将有关项目概况及事宜告知如下：</w:t>
      </w:r>
    </w:p>
    <w:p w:rsidR="00631E9F" w:rsidRDefault="00657ECF">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w:t>
      </w:r>
      <w:r>
        <w:rPr>
          <w:rFonts w:ascii="宋体" w:hAnsi="宋体" w:cs="宋体" w:hint="eastAsia"/>
          <w:snapToGrid w:val="0"/>
          <w:kern w:val="0"/>
          <w:sz w:val="24"/>
        </w:rPr>
        <w:t>项目名称：</w:t>
      </w:r>
      <w:r>
        <w:rPr>
          <w:rFonts w:ascii="宋体" w:hAnsi="宋体" w:cs="宋体" w:hint="eastAsia"/>
          <w:snapToGrid w:val="0"/>
          <w:kern w:val="0"/>
          <w:sz w:val="24"/>
        </w:rPr>
        <w:t>扬州大学附属医院</w:t>
      </w:r>
      <w:r>
        <w:rPr>
          <w:rFonts w:ascii="宋体" w:hAnsi="宋体" w:cs="宋体" w:hint="eastAsia"/>
          <w:snapToGrid w:val="0"/>
          <w:kern w:val="0"/>
          <w:sz w:val="24"/>
        </w:rPr>
        <w:t>西区信息机房精密空调维保项目</w:t>
      </w:r>
    </w:p>
    <w:p w:rsidR="00631E9F" w:rsidRDefault="00657ECF">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w:t>
      </w:r>
      <w:r>
        <w:rPr>
          <w:rFonts w:ascii="宋体" w:hAnsi="宋体" w:cs="宋体" w:hint="eastAsia"/>
          <w:snapToGrid w:val="0"/>
          <w:kern w:val="0"/>
          <w:sz w:val="24"/>
        </w:rPr>
        <w:t>项目地点：扬州大学附属医院</w:t>
      </w:r>
    </w:p>
    <w:p w:rsidR="00631E9F" w:rsidRDefault="00657ECF">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3.</w:t>
      </w:r>
      <w:r>
        <w:rPr>
          <w:rFonts w:ascii="宋体" w:hAnsi="宋体" w:cs="宋体" w:hint="eastAsia"/>
          <w:snapToGrid w:val="0"/>
          <w:kern w:val="0"/>
          <w:sz w:val="24"/>
        </w:rPr>
        <w:t>最高限价：</w:t>
      </w:r>
      <w:r>
        <w:rPr>
          <w:rFonts w:ascii="宋体" w:hAnsi="宋体" w:cs="宋体" w:hint="eastAsia"/>
          <w:snapToGrid w:val="0"/>
          <w:kern w:val="0"/>
          <w:sz w:val="24"/>
        </w:rPr>
        <w:t>2.63</w:t>
      </w:r>
      <w:r>
        <w:rPr>
          <w:rFonts w:ascii="宋体" w:hAnsi="宋体" w:cs="宋体" w:hint="eastAsia"/>
          <w:snapToGrid w:val="0"/>
          <w:kern w:val="0"/>
          <w:sz w:val="24"/>
        </w:rPr>
        <w:t>万元，</w:t>
      </w:r>
      <w:r>
        <w:rPr>
          <w:rFonts w:ascii="宋体" w:hAnsi="宋体" w:cs="宋体" w:hint="eastAsia"/>
          <w:snapToGrid w:val="0"/>
          <w:kern w:val="0"/>
          <w:sz w:val="24"/>
        </w:rPr>
        <w:t>投标报价高于最高限价作废标处理。</w:t>
      </w:r>
    </w:p>
    <w:p w:rsidR="00631E9F" w:rsidRDefault="00657ECF">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631E9F" w:rsidRDefault="00657ECF">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w:t>
      </w:r>
      <w:r>
        <w:rPr>
          <w:rFonts w:ascii="宋体" w:hAnsi="宋体" w:hint="eastAsia"/>
          <w:color w:val="000000"/>
          <w:sz w:val="24"/>
        </w:rPr>
        <w:t>拒绝下述供应商参加本次采购活动：</w:t>
      </w:r>
    </w:p>
    <w:p w:rsidR="00631E9F" w:rsidRDefault="00657ECF">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w:t>
      </w:r>
      <w:r>
        <w:rPr>
          <w:rFonts w:ascii="宋体" w:hAnsi="宋体" w:hint="eastAsia"/>
          <w:color w:val="000000"/>
          <w:sz w:val="24"/>
        </w:rPr>
        <w:t>供应商单位负责人为同一人或者存在直接控股、管理关系的不同供应商，不得参加同一</w:t>
      </w:r>
      <w:r>
        <w:rPr>
          <w:rFonts w:ascii="宋体" w:hAnsi="宋体" w:hint="eastAsia"/>
          <w:color w:val="000000"/>
          <w:sz w:val="24"/>
        </w:rPr>
        <w:t>协议</w:t>
      </w:r>
      <w:r>
        <w:rPr>
          <w:rFonts w:ascii="宋体" w:hAnsi="宋体" w:hint="eastAsia"/>
          <w:color w:val="000000"/>
          <w:sz w:val="24"/>
        </w:rPr>
        <w:t>项下的政府采购活动。</w:t>
      </w:r>
    </w:p>
    <w:p w:rsidR="00631E9F" w:rsidRDefault="00657ECF">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w:t>
      </w:r>
      <w:r>
        <w:rPr>
          <w:rFonts w:ascii="宋体" w:hAnsi="宋体" w:hint="eastAsia"/>
          <w:sz w:val="24"/>
        </w:rPr>
        <w:t>3</w:t>
      </w:r>
      <w:r>
        <w:rPr>
          <w:rFonts w:ascii="宋体" w:hAnsi="宋体" w:hint="eastAsia"/>
          <w:sz w:val="24"/>
        </w:rPr>
        <w:t>年内在经营活动中没有重大违法记录的书面声明</w:t>
      </w:r>
      <w:r>
        <w:rPr>
          <w:rFonts w:ascii="宋体" w:hAnsi="宋体" w:hint="eastAsia"/>
          <w:b/>
          <w:bCs/>
          <w:sz w:val="24"/>
        </w:rPr>
        <w:t>（原件）</w:t>
      </w:r>
    </w:p>
    <w:p w:rsidR="00631E9F" w:rsidRDefault="00657ECF">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hint="eastAsia"/>
          <w:color w:val="000000"/>
          <w:sz w:val="24"/>
        </w:rPr>
        <w:t>5.3</w:t>
      </w:r>
      <w:r>
        <w:rPr>
          <w:rFonts w:ascii="宋体" w:hAnsi="宋体" w:cs="宋体" w:hint="eastAsia"/>
          <w:sz w:val="24"/>
        </w:rPr>
        <w:t>供应商被“信用中国”网站（</w:t>
      </w:r>
      <w:r>
        <w:rPr>
          <w:rFonts w:ascii="宋体" w:hAnsi="宋体" w:cs="宋体" w:hint="eastAsia"/>
          <w:sz w:val="24"/>
        </w:rPr>
        <w:t>www.creditchina.gov.cn</w:t>
      </w:r>
      <w:r>
        <w:rPr>
          <w:rFonts w:ascii="宋体" w:hAnsi="宋体" w:cs="宋体" w:hint="eastAsia"/>
          <w:sz w:val="24"/>
        </w:rPr>
        <w:t>）</w:t>
      </w:r>
      <w:r>
        <w:rPr>
          <w:rFonts w:ascii="宋体" w:hAnsi="宋体" w:cs="宋体" w:hint="eastAsia"/>
          <w:sz w:val="24"/>
        </w:rPr>
        <w:t>、</w:t>
      </w:r>
      <w:r>
        <w:rPr>
          <w:rFonts w:ascii="宋体" w:hAnsi="宋体" w:cs="宋体" w:hint="eastAsia"/>
          <w:sz w:val="24"/>
        </w:rPr>
        <w:t>“中国政府采购网”</w:t>
      </w:r>
      <w:r>
        <w:rPr>
          <w:rFonts w:ascii="宋体" w:hAnsi="宋体" w:cs="宋体" w:hint="eastAsia"/>
          <w:sz w:val="24"/>
        </w:rPr>
        <w:t>(www.ccgp.gov.cn)</w:t>
      </w:r>
      <w:r>
        <w:rPr>
          <w:rFonts w:ascii="宋体" w:hAnsi="宋体" w:cs="宋体" w:hint="eastAsia"/>
          <w:sz w:val="24"/>
        </w:rPr>
        <w:t>列入失信被执行人、重大税收违法案件当事人名单、政府采购严重违法失信行为记录名单。</w:t>
      </w:r>
    </w:p>
    <w:p w:rsidR="00631E9F" w:rsidRDefault="00657ECF">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w:t>
      </w:r>
      <w:r>
        <w:rPr>
          <w:rFonts w:ascii="宋体" w:hAnsi="宋体" w:cs="微软雅黑" w:hint="eastAsia"/>
          <w:color w:val="000000"/>
          <w:sz w:val="24"/>
        </w:rPr>
        <w:t>被邀请的供应商可以拒绝对本单位的投标邀请书做出报价，但一经做出报价，即被视为认可以上要求，且不可撤回。否则本单位在此后的三年内，将拒绝该公司参加本单位的所有采购活动。</w:t>
      </w:r>
    </w:p>
    <w:p w:rsidR="00631E9F" w:rsidRDefault="00657ECF">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7.</w:t>
      </w:r>
      <w:r>
        <w:rPr>
          <w:rFonts w:ascii="宋体" w:hAnsi="宋体" w:cs="微软雅黑" w:hint="eastAsia"/>
          <w:color w:val="000000"/>
          <w:sz w:val="24"/>
        </w:rPr>
        <w:t>投标报价采用总承包方式，包含但不限于提供的增值税、各</w:t>
      </w:r>
      <w:r>
        <w:rPr>
          <w:rFonts w:ascii="宋体" w:hAnsi="宋体" w:cs="微软雅黑" w:hint="eastAsia"/>
          <w:color w:val="000000"/>
          <w:sz w:val="24"/>
        </w:rPr>
        <w:t>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rsidR="00631E9F" w:rsidRDefault="00657ECF">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被邀请的供应商应就以下采购清单中的货物及相关要求，</w:t>
      </w:r>
      <w:r>
        <w:rPr>
          <w:rFonts w:ascii="宋体" w:hAnsi="宋体" w:hint="eastAsia"/>
          <w:b/>
          <w:sz w:val="24"/>
        </w:rPr>
        <w:t>在</w:t>
      </w:r>
      <w:r>
        <w:rPr>
          <w:rFonts w:ascii="宋体" w:hAnsi="宋体" w:hint="eastAsia"/>
          <w:b/>
          <w:sz w:val="24"/>
        </w:rPr>
        <w:t>202</w:t>
      </w:r>
      <w:r>
        <w:rPr>
          <w:rFonts w:ascii="宋体" w:hAnsi="宋体" w:hint="eastAsia"/>
          <w:b/>
          <w:sz w:val="24"/>
        </w:rPr>
        <w:t>3</w:t>
      </w:r>
      <w:r>
        <w:rPr>
          <w:rFonts w:ascii="宋体" w:hAnsi="宋体" w:hint="eastAsia"/>
          <w:b/>
          <w:sz w:val="24"/>
        </w:rPr>
        <w:t>年</w:t>
      </w:r>
      <w:r>
        <w:rPr>
          <w:rFonts w:ascii="宋体" w:hAnsi="宋体" w:hint="eastAsia"/>
          <w:b/>
          <w:sz w:val="24"/>
        </w:rPr>
        <w:t>3</w:t>
      </w:r>
      <w:r>
        <w:rPr>
          <w:rFonts w:ascii="宋体" w:hAnsi="宋体" w:hint="eastAsia"/>
          <w:b/>
          <w:sz w:val="24"/>
        </w:rPr>
        <w:t>月</w:t>
      </w:r>
      <w:r>
        <w:rPr>
          <w:rFonts w:ascii="宋体" w:hAnsi="宋体" w:hint="eastAsia"/>
          <w:b/>
          <w:sz w:val="24"/>
        </w:rPr>
        <w:t>24</w:t>
      </w:r>
      <w:r>
        <w:rPr>
          <w:rFonts w:ascii="宋体" w:hAnsi="宋体" w:hint="eastAsia"/>
          <w:b/>
          <w:sz w:val="24"/>
        </w:rPr>
        <w:t>日</w:t>
      </w:r>
      <w:r>
        <w:rPr>
          <w:rFonts w:ascii="宋体" w:hAnsi="宋体" w:hint="eastAsia"/>
          <w:b/>
          <w:sz w:val="24"/>
        </w:rPr>
        <w:t>上午</w:t>
      </w:r>
      <w:r>
        <w:rPr>
          <w:rFonts w:ascii="宋体" w:hAnsi="宋体" w:hint="eastAsia"/>
          <w:b/>
          <w:sz w:val="24"/>
        </w:rPr>
        <w:t>10</w:t>
      </w:r>
      <w:r>
        <w:rPr>
          <w:rFonts w:ascii="宋体" w:hAnsi="宋体" w:hint="eastAsia"/>
          <w:b/>
          <w:sz w:val="24"/>
        </w:rPr>
        <w:t>：</w:t>
      </w:r>
      <w:r>
        <w:rPr>
          <w:rFonts w:ascii="宋体" w:hAnsi="宋体" w:hint="eastAsia"/>
          <w:b/>
          <w:sz w:val="24"/>
        </w:rPr>
        <w:t>30</w:t>
      </w:r>
      <w:r>
        <w:rPr>
          <w:rFonts w:ascii="宋体" w:hAnsi="宋体" w:hint="eastAsia"/>
          <w:sz w:val="24"/>
        </w:rPr>
        <w:t>前，向本单位做出一次性书面报价（单价及总价）。该报价一经本</w:t>
      </w:r>
      <w:r>
        <w:rPr>
          <w:rFonts w:ascii="宋体" w:hAnsi="宋体" w:hint="eastAsia"/>
          <w:sz w:val="24"/>
        </w:rPr>
        <w:t>单位认可，即为签约的</w:t>
      </w:r>
      <w:r>
        <w:rPr>
          <w:rFonts w:ascii="宋体" w:hAnsi="宋体" w:hint="eastAsia"/>
          <w:sz w:val="24"/>
        </w:rPr>
        <w:t>协议</w:t>
      </w:r>
      <w:r>
        <w:rPr>
          <w:rFonts w:ascii="宋体" w:hAnsi="宋体" w:hint="eastAsia"/>
          <w:sz w:val="24"/>
        </w:rPr>
        <w:t>价，此价格为交货地验收价格，包括货物价款、</w:t>
      </w:r>
      <w:r>
        <w:rPr>
          <w:rFonts w:ascii="宋体" w:hAnsi="宋体" w:hint="eastAsia"/>
          <w:sz w:val="24"/>
        </w:rPr>
        <w:lastRenderedPageBreak/>
        <w:t>包装费、装卸费和运输费等验收前所有费用。报价用人民币报价，单位为元，保留两位小数，并盖单位公章方为有效。报价资料均须盖章并封袋密封。货物招标文件标准文本中的“</w:t>
      </w:r>
      <w:r>
        <w:rPr>
          <w:rFonts w:ascii="宋体" w:hAnsi="宋体" w:hint="eastAsia"/>
          <w:sz w:val="24"/>
        </w:rPr>
        <w:t>协议</w:t>
      </w:r>
      <w:r>
        <w:rPr>
          <w:rFonts w:ascii="宋体" w:hAnsi="宋体" w:hint="eastAsia"/>
          <w:sz w:val="24"/>
        </w:rPr>
        <w:t>条款”、投标邀请书和签约方的报价函将作为</w:t>
      </w:r>
      <w:r>
        <w:rPr>
          <w:rFonts w:ascii="宋体" w:hAnsi="宋体" w:hint="eastAsia"/>
          <w:sz w:val="24"/>
        </w:rPr>
        <w:t>协议</w:t>
      </w:r>
      <w:r>
        <w:rPr>
          <w:rFonts w:ascii="宋体" w:hAnsi="宋体" w:hint="eastAsia"/>
          <w:sz w:val="24"/>
        </w:rPr>
        <w:t>的组成部分。</w:t>
      </w:r>
    </w:p>
    <w:p w:rsidR="00631E9F" w:rsidRDefault="00657ECF">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9.</w:t>
      </w:r>
      <w:r>
        <w:rPr>
          <w:rFonts w:ascii="宋体" w:hAnsi="宋体" w:cs="微软雅黑" w:hint="eastAsia"/>
          <w:color w:val="000000"/>
          <w:sz w:val="24"/>
        </w:rPr>
        <w:t>本项目不分包，报价时请详细列明</w:t>
      </w:r>
      <w:r>
        <w:rPr>
          <w:rFonts w:ascii="宋体" w:hAnsi="宋体" w:cs="微软雅黑" w:hint="eastAsia"/>
          <w:color w:val="000000"/>
          <w:sz w:val="24"/>
        </w:rPr>
        <w:t>西区信息机房精密空调维保项目</w:t>
      </w:r>
      <w:r>
        <w:rPr>
          <w:rFonts w:ascii="宋体" w:hAnsi="宋体" w:cs="微软雅黑" w:hint="eastAsia"/>
          <w:color w:val="000000"/>
          <w:sz w:val="24"/>
        </w:rPr>
        <w:t>需求和具体参数，如因表述不详影响中标，责任自负。</w:t>
      </w:r>
    </w:p>
    <w:p w:rsidR="00631E9F" w:rsidRDefault="00657ECF">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10.</w:t>
      </w:r>
      <w:r>
        <w:rPr>
          <w:rFonts w:ascii="宋体" w:hAnsi="宋体" w:cs="微软雅黑" w:hint="eastAsia"/>
          <w:color w:val="000000"/>
          <w:sz w:val="24"/>
        </w:rPr>
        <w:t>被询价的供应商对本次</w:t>
      </w:r>
      <w:r>
        <w:rPr>
          <w:rFonts w:ascii="宋体" w:hAnsi="宋体" w:cs="微软雅黑" w:hint="eastAsia"/>
          <w:bCs/>
          <w:color w:val="000000"/>
          <w:sz w:val="24"/>
        </w:rPr>
        <w:t>西区信息机房精密空调维保项目</w:t>
      </w:r>
      <w:r>
        <w:rPr>
          <w:rFonts w:ascii="宋体" w:hAnsi="宋体" w:cs="微软雅黑" w:hint="eastAsia"/>
          <w:color w:val="000000"/>
          <w:sz w:val="24"/>
        </w:rPr>
        <w:t>制作中涉及的工艺知识产权负责。一旦出现侵权，由乙方负全部责任。</w:t>
      </w:r>
    </w:p>
    <w:p w:rsidR="00631E9F" w:rsidRDefault="00657ECF">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评标办法：</w:t>
      </w:r>
      <w:r>
        <w:rPr>
          <w:rFonts w:ascii="宋体" w:hAnsi="宋体" w:cs="微软雅黑" w:hint="eastAsia"/>
          <w:color w:val="000000"/>
          <w:sz w:val="24"/>
        </w:rPr>
        <w:t>询价小组在报价截止时间后对收到的合格报价文件组织评审，评标采用</w:t>
      </w:r>
      <w:r>
        <w:rPr>
          <w:rFonts w:ascii="宋体" w:hAnsi="宋体" w:cs="微软雅黑" w:hint="eastAsia"/>
          <w:b/>
          <w:bCs/>
          <w:color w:val="000000"/>
          <w:sz w:val="24"/>
        </w:rPr>
        <w:t>最低价中标</w:t>
      </w:r>
      <w:r>
        <w:rPr>
          <w:rFonts w:ascii="宋体" w:hAnsi="宋体" w:cs="微软雅黑" w:hint="eastAsia"/>
          <w:color w:val="000000"/>
          <w:sz w:val="24"/>
        </w:rPr>
        <w:t>。</w:t>
      </w:r>
    </w:p>
    <w:p w:rsidR="00631E9F" w:rsidRDefault="00657ECF">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12.</w:t>
      </w:r>
      <w:r>
        <w:rPr>
          <w:rFonts w:ascii="宋体" w:hAnsi="宋体" w:cs="宋体" w:hint="eastAsia"/>
          <w:snapToGrid w:val="0"/>
          <w:kern w:val="0"/>
          <w:sz w:val="24"/>
        </w:rPr>
        <w:t>协议</w:t>
      </w:r>
      <w:r>
        <w:rPr>
          <w:rFonts w:ascii="宋体" w:hAnsi="宋体" w:cs="宋体" w:hint="eastAsia"/>
          <w:snapToGrid w:val="0"/>
          <w:kern w:val="0"/>
          <w:sz w:val="24"/>
        </w:rPr>
        <w:t>结算方式：本</w:t>
      </w:r>
      <w:r>
        <w:rPr>
          <w:rFonts w:ascii="宋体" w:hAnsi="宋体" w:cs="宋体" w:hint="eastAsia"/>
          <w:snapToGrid w:val="0"/>
          <w:kern w:val="0"/>
          <w:sz w:val="24"/>
        </w:rPr>
        <w:t>协议</w:t>
      </w:r>
      <w:r>
        <w:rPr>
          <w:rFonts w:ascii="宋体" w:hAnsi="宋体" w:cs="宋体" w:hint="eastAsia"/>
          <w:snapToGrid w:val="0"/>
          <w:kern w:val="0"/>
          <w:sz w:val="24"/>
        </w:rPr>
        <w:t>价款采用固定总价</w:t>
      </w:r>
      <w:r>
        <w:rPr>
          <w:rFonts w:ascii="宋体" w:hAnsi="宋体" w:cs="宋体" w:hint="eastAsia"/>
          <w:snapToGrid w:val="0"/>
          <w:kern w:val="0"/>
          <w:sz w:val="24"/>
        </w:rPr>
        <w:t>协议</w:t>
      </w:r>
      <w:r>
        <w:rPr>
          <w:rFonts w:ascii="宋体" w:hAnsi="宋体" w:cs="宋体" w:hint="eastAsia"/>
          <w:snapToGrid w:val="0"/>
          <w:kern w:val="0"/>
          <w:sz w:val="24"/>
        </w:rPr>
        <w:t>方式确定</w:t>
      </w:r>
      <w:r>
        <w:rPr>
          <w:rFonts w:ascii="宋体" w:hAnsi="宋体" w:cs="宋体" w:hint="eastAsia"/>
          <w:snapToGrid w:val="0"/>
          <w:kern w:val="0"/>
          <w:sz w:val="24"/>
        </w:rPr>
        <w:t>。</w:t>
      </w:r>
    </w:p>
    <w:p w:rsidR="00631E9F" w:rsidRDefault="00657ECF">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13.</w:t>
      </w:r>
      <w:r>
        <w:rPr>
          <w:rFonts w:ascii="宋体" w:hAnsi="宋体" w:cs="宋体" w:hint="eastAsia"/>
          <w:snapToGrid w:val="0"/>
          <w:kern w:val="0"/>
          <w:sz w:val="24"/>
        </w:rPr>
        <w:t>项目款支付：</w:t>
      </w:r>
      <w:r>
        <w:rPr>
          <w:rFonts w:ascii="宋体" w:hAnsi="宋体" w:cs="宋体" w:hint="eastAsia"/>
          <w:snapToGrid w:val="0"/>
          <w:kern w:val="0"/>
          <w:sz w:val="24"/>
        </w:rPr>
        <w:t>付款方式为在验收、调试合格后，乙方凭甲方的验收单及开具的正规增值税发票等材料向甲方办理付款手续，甲方凭手续齐全的票据付合同价的</w:t>
      </w:r>
      <w:r>
        <w:rPr>
          <w:rFonts w:ascii="宋体" w:hAnsi="宋体" w:cs="宋体" w:hint="eastAsia"/>
          <w:snapToGrid w:val="0"/>
          <w:kern w:val="0"/>
          <w:sz w:val="24"/>
        </w:rPr>
        <w:t>100%</w:t>
      </w:r>
      <w:r>
        <w:rPr>
          <w:rFonts w:ascii="宋体" w:hAnsi="宋体" w:cs="宋体" w:hint="eastAsia"/>
          <w:snapToGrid w:val="0"/>
          <w:kern w:val="0"/>
          <w:sz w:val="24"/>
        </w:rPr>
        <w:t>。（以上均不计息）</w:t>
      </w:r>
    </w:p>
    <w:p w:rsidR="00631E9F" w:rsidRDefault="00657ECF">
      <w:pPr>
        <w:pStyle w:val="af0"/>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highlight w:val="yellow"/>
        </w:rPr>
      </w:pPr>
      <w:r>
        <w:rPr>
          <w:rFonts w:hint="eastAsia"/>
          <w:snapToGrid w:val="0"/>
        </w:rPr>
        <w:t>14.</w:t>
      </w:r>
      <w:r>
        <w:rPr>
          <w:rFonts w:cs="微软雅黑" w:hint="eastAsia"/>
          <w:color w:val="000000"/>
        </w:rPr>
        <w:t>标书送达时间：</w:t>
      </w:r>
      <w:r>
        <w:rPr>
          <w:rFonts w:cs="微软雅黑" w:hint="eastAsia"/>
          <w:b/>
        </w:rPr>
        <w:t>202</w:t>
      </w:r>
      <w:r>
        <w:rPr>
          <w:rFonts w:cs="微软雅黑" w:hint="eastAsia"/>
          <w:b/>
        </w:rPr>
        <w:t>3</w:t>
      </w:r>
      <w:r>
        <w:rPr>
          <w:rFonts w:cs="微软雅黑" w:hint="eastAsia"/>
          <w:b/>
        </w:rPr>
        <w:t>年</w:t>
      </w:r>
      <w:r>
        <w:rPr>
          <w:rFonts w:cs="微软雅黑" w:hint="eastAsia"/>
          <w:b/>
        </w:rPr>
        <w:t>3</w:t>
      </w:r>
      <w:r>
        <w:rPr>
          <w:rFonts w:cs="微软雅黑" w:hint="eastAsia"/>
          <w:b/>
        </w:rPr>
        <w:t>月</w:t>
      </w:r>
      <w:r>
        <w:rPr>
          <w:rFonts w:cs="微软雅黑" w:hint="eastAsia"/>
          <w:b/>
        </w:rPr>
        <w:t>24</w:t>
      </w:r>
      <w:r>
        <w:rPr>
          <w:rFonts w:cs="微软雅黑" w:hint="eastAsia"/>
          <w:b/>
        </w:rPr>
        <w:t>日</w:t>
      </w:r>
      <w:r>
        <w:rPr>
          <w:rFonts w:hint="eastAsia"/>
          <w:b/>
        </w:rPr>
        <w:t>上午</w:t>
      </w:r>
      <w:r>
        <w:rPr>
          <w:rFonts w:hint="eastAsia"/>
          <w:b/>
        </w:rPr>
        <w:t>10</w:t>
      </w:r>
      <w:r>
        <w:rPr>
          <w:rFonts w:hint="eastAsia"/>
          <w:b/>
        </w:rPr>
        <w:t>：</w:t>
      </w:r>
      <w:r>
        <w:rPr>
          <w:rFonts w:hint="eastAsia"/>
          <w:b/>
        </w:rPr>
        <w:t>30</w:t>
      </w:r>
      <w:r>
        <w:rPr>
          <w:rFonts w:cs="微软雅黑" w:hint="eastAsia"/>
          <w:color w:val="000000"/>
        </w:rPr>
        <w:t>前</w:t>
      </w:r>
      <w:r>
        <w:rPr>
          <w:rStyle w:val="NormalCharacter"/>
          <w:b/>
        </w:rPr>
        <w:t>（北</w:t>
      </w:r>
      <w:r>
        <w:rPr>
          <w:rStyle w:val="NormalCharacter"/>
          <w:b/>
          <w:color w:val="000000"/>
        </w:rPr>
        <w:t>京时间）</w:t>
      </w:r>
    </w:p>
    <w:p w:rsidR="00631E9F" w:rsidRDefault="00657ECF">
      <w:pPr>
        <w:pStyle w:val="af0"/>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w:t>
      </w:r>
      <w:r>
        <w:rPr>
          <w:rFonts w:hint="eastAsia"/>
        </w:rPr>
        <w:t>368</w:t>
      </w:r>
      <w:r>
        <w:rPr>
          <w:rFonts w:hint="eastAsia"/>
        </w:rPr>
        <w:t>号</w:t>
      </w:r>
      <w:r>
        <w:rPr>
          <w:rFonts w:cs="微软雅黑" w:hint="eastAsia"/>
          <w:color w:val="000000"/>
        </w:rPr>
        <w:t>扬州大学附属医院西区</w:t>
      </w:r>
      <w:r>
        <w:rPr>
          <w:rFonts w:cs="微软雅黑" w:hint="eastAsia"/>
          <w:color w:val="000000"/>
        </w:rPr>
        <w:t>行政楼</w:t>
      </w:r>
      <w:r>
        <w:rPr>
          <w:rFonts w:cs="微软雅黑" w:hint="eastAsia"/>
          <w:color w:val="000000"/>
        </w:rPr>
        <w:t>四楼采购中心</w:t>
      </w:r>
      <w:r>
        <w:rPr>
          <w:rFonts w:cs="微软雅黑" w:hint="eastAsia"/>
          <w:color w:val="000000"/>
        </w:rPr>
        <w:t>405</w:t>
      </w:r>
    </w:p>
    <w:p w:rsidR="00631E9F" w:rsidRDefault="00657ECF">
      <w:pPr>
        <w:pStyle w:val="af0"/>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联系人：胡</w:t>
      </w:r>
      <w:r>
        <w:rPr>
          <w:rFonts w:cs="微软雅黑" w:hint="eastAsia"/>
          <w:color w:val="000000"/>
        </w:rPr>
        <w:t>老师</w:t>
      </w:r>
      <w:r>
        <w:rPr>
          <w:rFonts w:cs="微软雅黑" w:hint="eastAsia"/>
          <w:color w:val="000000"/>
        </w:rPr>
        <w:t xml:space="preserve">   </w:t>
      </w:r>
      <w:r>
        <w:rPr>
          <w:rFonts w:cs="微软雅黑" w:hint="eastAsia"/>
          <w:color w:val="000000"/>
        </w:rPr>
        <w:t>联系电话：</w:t>
      </w:r>
      <w:r>
        <w:rPr>
          <w:rFonts w:cs="微软雅黑" w:hint="eastAsia"/>
          <w:color w:val="000000"/>
        </w:rPr>
        <w:t>0514</w:t>
      </w:r>
      <w:r>
        <w:rPr>
          <w:rFonts w:cs="微软雅黑" w:hint="eastAsia"/>
          <w:color w:val="000000"/>
        </w:rPr>
        <w:t>—</w:t>
      </w:r>
      <w:r>
        <w:rPr>
          <w:rFonts w:cs="微软雅黑" w:hint="eastAsia"/>
          <w:color w:val="000000"/>
        </w:rPr>
        <w:t>82981199</w:t>
      </w:r>
      <w:r>
        <w:rPr>
          <w:rFonts w:cs="微软雅黑" w:hint="eastAsia"/>
          <w:color w:val="000000"/>
        </w:rPr>
        <w:t>—</w:t>
      </w:r>
      <w:r>
        <w:rPr>
          <w:rFonts w:cs="微软雅黑" w:hint="eastAsia"/>
          <w:color w:val="000000"/>
        </w:rPr>
        <w:t>83118</w:t>
      </w:r>
    </w:p>
    <w:p w:rsidR="00631E9F" w:rsidRDefault="00657ECF">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15.</w:t>
      </w:r>
      <w:r>
        <w:rPr>
          <w:rStyle w:val="NormalCharacter"/>
          <w:rFonts w:ascii="宋体" w:hAnsi="宋体"/>
          <w:sz w:val="24"/>
        </w:rPr>
        <w:t>开标有关信息</w:t>
      </w:r>
    </w:p>
    <w:p w:rsidR="00631E9F" w:rsidRDefault="00657ECF">
      <w:pPr>
        <w:adjustRightInd w:val="0"/>
        <w:snapToGrid w:val="0"/>
        <w:spacing w:line="420" w:lineRule="exact"/>
        <w:ind w:firstLineChars="200" w:firstLine="480"/>
        <w:contextualSpacing/>
        <w:rPr>
          <w:rStyle w:val="NormalCharacter"/>
          <w:rFonts w:ascii="宋体" w:hAnsi="宋体"/>
          <w:color w:val="000000"/>
          <w:sz w:val="24"/>
        </w:rPr>
      </w:pPr>
      <w:r>
        <w:rPr>
          <w:rStyle w:val="NormalCharacter"/>
          <w:rFonts w:ascii="宋体" w:hAnsi="宋体"/>
          <w:sz w:val="24"/>
        </w:rPr>
        <w:t>开标时间：</w:t>
      </w:r>
      <w:r>
        <w:rPr>
          <w:rStyle w:val="NormalCharacter"/>
          <w:rFonts w:ascii="宋体" w:hAnsi="宋体"/>
          <w:b/>
          <w:sz w:val="24"/>
        </w:rPr>
        <w:t>202</w:t>
      </w:r>
      <w:r>
        <w:rPr>
          <w:rStyle w:val="NormalCharacter"/>
          <w:rFonts w:ascii="宋体" w:hAnsi="宋体" w:hint="eastAsia"/>
          <w:b/>
          <w:sz w:val="24"/>
        </w:rPr>
        <w:t>3</w:t>
      </w:r>
      <w:r>
        <w:rPr>
          <w:rStyle w:val="NormalCharacter"/>
          <w:rFonts w:ascii="宋体" w:hAnsi="宋体"/>
          <w:b/>
          <w:sz w:val="24"/>
        </w:rPr>
        <w:t>年</w:t>
      </w:r>
      <w:r>
        <w:rPr>
          <w:rStyle w:val="NormalCharacter"/>
          <w:rFonts w:ascii="宋体" w:hAnsi="宋体" w:hint="eastAsia"/>
          <w:b/>
          <w:sz w:val="24"/>
        </w:rPr>
        <w:t>3</w:t>
      </w:r>
      <w:r>
        <w:rPr>
          <w:rStyle w:val="NormalCharacter"/>
          <w:rFonts w:ascii="宋体" w:hAnsi="宋体"/>
          <w:b/>
          <w:sz w:val="24"/>
        </w:rPr>
        <w:t>月</w:t>
      </w:r>
      <w:r>
        <w:rPr>
          <w:rStyle w:val="NormalCharacter"/>
          <w:rFonts w:ascii="宋体" w:hAnsi="宋体" w:hint="eastAsia"/>
          <w:b/>
          <w:sz w:val="24"/>
        </w:rPr>
        <w:t>24</w:t>
      </w:r>
      <w:r>
        <w:rPr>
          <w:rStyle w:val="NormalCharacter"/>
          <w:rFonts w:ascii="宋体" w:hAnsi="宋体"/>
          <w:b/>
          <w:sz w:val="24"/>
        </w:rPr>
        <w:t>日</w:t>
      </w:r>
      <w:r>
        <w:rPr>
          <w:rFonts w:ascii="宋体" w:hAnsi="宋体" w:hint="eastAsia"/>
          <w:b/>
          <w:sz w:val="24"/>
        </w:rPr>
        <w:t>上午</w:t>
      </w:r>
      <w:r>
        <w:rPr>
          <w:rFonts w:ascii="宋体" w:hAnsi="宋体" w:hint="eastAsia"/>
          <w:b/>
          <w:sz w:val="24"/>
        </w:rPr>
        <w:t>10</w:t>
      </w:r>
      <w:r>
        <w:rPr>
          <w:rFonts w:ascii="宋体" w:hAnsi="宋体" w:hint="eastAsia"/>
          <w:b/>
          <w:sz w:val="24"/>
        </w:rPr>
        <w:t>：</w:t>
      </w:r>
      <w:r>
        <w:rPr>
          <w:rFonts w:ascii="宋体" w:hAnsi="宋体" w:hint="eastAsia"/>
          <w:b/>
          <w:sz w:val="24"/>
        </w:rPr>
        <w:t>30</w:t>
      </w:r>
      <w:r>
        <w:rPr>
          <w:rStyle w:val="NormalCharacter"/>
          <w:rFonts w:ascii="宋体" w:hAnsi="宋体"/>
          <w:b/>
          <w:sz w:val="24"/>
        </w:rPr>
        <w:t>（北</w:t>
      </w:r>
      <w:r>
        <w:rPr>
          <w:rStyle w:val="NormalCharacter"/>
          <w:rFonts w:ascii="宋体" w:hAnsi="宋体"/>
          <w:b/>
          <w:color w:val="000000"/>
          <w:sz w:val="24"/>
        </w:rPr>
        <w:t>京时间）</w:t>
      </w:r>
    </w:p>
    <w:p w:rsidR="00631E9F" w:rsidRDefault="00657ECF">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w:t>
      </w:r>
      <w:r>
        <w:rPr>
          <w:rFonts w:ascii="宋体" w:hAnsi="宋体" w:hint="eastAsia"/>
          <w:sz w:val="24"/>
        </w:rPr>
        <w:t>368</w:t>
      </w:r>
      <w:r>
        <w:rPr>
          <w:rFonts w:ascii="宋体" w:hAnsi="宋体" w:hint="eastAsia"/>
          <w:sz w:val="24"/>
        </w:rPr>
        <w:t>号扬州大学附属医院西区</w:t>
      </w:r>
      <w:r>
        <w:rPr>
          <w:rFonts w:ascii="宋体" w:hAnsi="宋体" w:hint="eastAsia"/>
          <w:sz w:val="24"/>
        </w:rPr>
        <w:t>行政楼</w:t>
      </w:r>
      <w:r>
        <w:rPr>
          <w:rFonts w:ascii="宋体" w:hAnsi="宋体" w:hint="eastAsia"/>
          <w:sz w:val="24"/>
        </w:rPr>
        <w:t>四楼采购中心</w:t>
      </w:r>
      <w:r>
        <w:rPr>
          <w:rFonts w:ascii="宋体" w:hAnsi="宋体" w:hint="eastAsia"/>
          <w:sz w:val="24"/>
        </w:rPr>
        <w:t>404</w:t>
      </w:r>
    </w:p>
    <w:p w:rsidR="00631E9F" w:rsidRDefault="00657ECF">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w:t>
      </w:r>
      <w:r>
        <w:rPr>
          <w:rFonts w:ascii="宋体" w:hAnsi="宋体" w:cs="宋体" w:hint="eastAsia"/>
          <w:snapToGrid w:val="0"/>
          <w:spacing w:val="-4"/>
          <w:kern w:val="0"/>
          <w:sz w:val="24"/>
        </w:rPr>
        <w:t>投标有效期为</w:t>
      </w:r>
      <w:r>
        <w:rPr>
          <w:rFonts w:ascii="宋体" w:hAnsi="宋体" w:cs="宋体" w:hint="eastAsia"/>
          <w:snapToGrid w:val="0"/>
          <w:spacing w:val="-4"/>
          <w:kern w:val="0"/>
          <w:sz w:val="24"/>
        </w:rPr>
        <w:t>45</w:t>
      </w:r>
      <w:r>
        <w:rPr>
          <w:rFonts w:ascii="宋体" w:hAnsi="宋体" w:cs="宋体" w:hint="eastAsia"/>
          <w:snapToGrid w:val="0"/>
          <w:spacing w:val="-4"/>
          <w:kern w:val="0"/>
          <w:sz w:val="24"/>
        </w:rPr>
        <w:t>日历天内有效。</w:t>
      </w:r>
    </w:p>
    <w:p w:rsidR="00631E9F" w:rsidRDefault="00657ECF">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17.</w:t>
      </w:r>
      <w:r>
        <w:rPr>
          <w:rFonts w:ascii="宋体" w:hAnsi="宋体" w:cs="宋体" w:hint="eastAsia"/>
          <w:snapToGrid w:val="0"/>
          <w:spacing w:val="-4"/>
          <w:kern w:val="0"/>
          <w:sz w:val="24"/>
        </w:rPr>
        <w:t>投标相关格式附后。</w:t>
      </w:r>
    </w:p>
    <w:p w:rsidR="00631E9F" w:rsidRDefault="00657ECF">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供应商如确定参加投标，请如实填写招标文件内《供应商参加投标确认函》，并</w:t>
      </w:r>
      <w:r>
        <w:rPr>
          <w:rFonts w:ascii="宋体" w:hAnsi="宋体" w:cs="宋体" w:hint="eastAsia"/>
          <w:b/>
          <w:snapToGrid w:val="0"/>
          <w:kern w:val="0"/>
          <w:sz w:val="24"/>
        </w:rPr>
        <w:t>在接收截止时间前</w:t>
      </w:r>
      <w:r>
        <w:rPr>
          <w:rFonts w:ascii="宋体" w:hAnsi="宋体" w:cs="宋体" w:hint="eastAsia"/>
          <w:b/>
          <w:snapToGrid w:val="0"/>
          <w:kern w:val="0"/>
          <w:sz w:val="24"/>
        </w:rPr>
        <w:t>将加盖公章的确认函扫描件发送至电子邮箱（</w:t>
      </w:r>
      <w:r>
        <w:rPr>
          <w:rFonts w:ascii="宋体" w:hAnsi="宋体" w:cs="宋体" w:hint="eastAsia"/>
          <w:b/>
          <w:snapToGrid w:val="0"/>
          <w:kern w:val="0"/>
          <w:sz w:val="24"/>
        </w:rPr>
        <w:t>hoytyzdx@163.com</w:t>
      </w:r>
      <w:r>
        <w:rPr>
          <w:rFonts w:ascii="宋体" w:hAnsi="宋体" w:cs="宋体" w:hint="eastAsia"/>
          <w:b/>
          <w:snapToGrid w:val="0"/>
          <w:kern w:val="0"/>
          <w:sz w:val="24"/>
        </w:rPr>
        <w:t>）</w:t>
      </w:r>
      <w:r>
        <w:rPr>
          <w:rFonts w:ascii="宋体" w:hAnsi="宋体" w:cs="宋体" w:hint="eastAsia"/>
          <w:b/>
          <w:snapToGrid w:val="0"/>
          <w:kern w:val="0"/>
          <w:sz w:val="24"/>
        </w:rPr>
        <w:t>。（投标确认函格式附后）</w:t>
      </w:r>
    </w:p>
    <w:p w:rsidR="00631E9F" w:rsidRDefault="00657ECF">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19.</w:t>
      </w:r>
      <w:r>
        <w:rPr>
          <w:rFonts w:ascii="宋体" w:hAnsi="宋体" w:cs="宋体" w:hint="eastAsia"/>
          <w:snapToGrid w:val="0"/>
          <w:spacing w:val="-4"/>
          <w:kern w:val="0"/>
          <w:sz w:val="24"/>
        </w:rPr>
        <w:t>如贵方确认参加投标，可凭投标确认函原件、营业执照、法人授权委托书原件、经办人身份证复印件、投标函原件、投标函附录原件（以上资料须加盖企业单位公章并密封递交</w:t>
      </w:r>
      <w:r>
        <w:rPr>
          <w:rFonts w:ascii="宋体" w:hAnsi="宋体" w:cs="宋体" w:hint="eastAsia"/>
          <w:snapToGrid w:val="0"/>
          <w:spacing w:val="-4"/>
          <w:kern w:val="0"/>
          <w:sz w:val="24"/>
        </w:rPr>
        <w:t xml:space="preserve"> </w:t>
      </w:r>
      <w:r>
        <w:rPr>
          <w:rFonts w:ascii="宋体" w:hAnsi="宋体" w:cs="宋体" w:hint="eastAsia"/>
          <w:snapToGrid w:val="0"/>
          <w:spacing w:val="-4"/>
          <w:kern w:val="0"/>
          <w:sz w:val="24"/>
        </w:rPr>
        <w:t>）于</w:t>
      </w:r>
      <w:r>
        <w:rPr>
          <w:rFonts w:ascii="宋体" w:hAnsi="宋体" w:cs="宋体" w:hint="eastAsia"/>
          <w:b/>
          <w:snapToGrid w:val="0"/>
          <w:spacing w:val="-4"/>
          <w:kern w:val="0"/>
          <w:sz w:val="24"/>
        </w:rPr>
        <w:t>202</w:t>
      </w:r>
      <w:r>
        <w:rPr>
          <w:rFonts w:ascii="宋体" w:hAnsi="宋体" w:cs="宋体" w:hint="eastAsia"/>
          <w:b/>
          <w:snapToGrid w:val="0"/>
          <w:spacing w:val="-4"/>
          <w:kern w:val="0"/>
          <w:sz w:val="24"/>
        </w:rPr>
        <w:t>3</w:t>
      </w:r>
      <w:r>
        <w:rPr>
          <w:rFonts w:ascii="宋体" w:hAnsi="宋体" w:cs="宋体" w:hint="eastAsia"/>
          <w:b/>
          <w:snapToGrid w:val="0"/>
          <w:spacing w:val="-4"/>
          <w:kern w:val="0"/>
          <w:sz w:val="24"/>
        </w:rPr>
        <w:t>年</w:t>
      </w:r>
      <w:r>
        <w:rPr>
          <w:rFonts w:ascii="宋体" w:hAnsi="宋体" w:cs="宋体" w:hint="eastAsia"/>
          <w:b/>
          <w:snapToGrid w:val="0"/>
          <w:spacing w:val="-4"/>
          <w:kern w:val="0"/>
          <w:sz w:val="24"/>
        </w:rPr>
        <w:t>3</w:t>
      </w:r>
      <w:r>
        <w:rPr>
          <w:rFonts w:ascii="宋体" w:hAnsi="宋体" w:cs="宋体" w:hint="eastAsia"/>
          <w:b/>
          <w:snapToGrid w:val="0"/>
          <w:spacing w:val="-4"/>
          <w:kern w:val="0"/>
          <w:sz w:val="24"/>
        </w:rPr>
        <w:t>月</w:t>
      </w:r>
      <w:r>
        <w:rPr>
          <w:rFonts w:ascii="宋体" w:hAnsi="宋体" w:cs="宋体" w:hint="eastAsia"/>
          <w:b/>
          <w:snapToGrid w:val="0"/>
          <w:spacing w:val="-4"/>
          <w:kern w:val="0"/>
          <w:sz w:val="24"/>
        </w:rPr>
        <w:t>24</w:t>
      </w:r>
      <w:r>
        <w:rPr>
          <w:rFonts w:ascii="宋体" w:hAnsi="宋体" w:cs="宋体" w:hint="eastAsia"/>
          <w:b/>
          <w:snapToGrid w:val="0"/>
          <w:spacing w:val="-4"/>
          <w:kern w:val="0"/>
          <w:sz w:val="24"/>
        </w:rPr>
        <w:t>日</w:t>
      </w:r>
      <w:r>
        <w:rPr>
          <w:rFonts w:ascii="宋体" w:hAnsi="宋体" w:hint="eastAsia"/>
          <w:b/>
          <w:sz w:val="24"/>
        </w:rPr>
        <w:t>上午</w:t>
      </w:r>
      <w:r>
        <w:rPr>
          <w:rFonts w:ascii="宋体" w:hAnsi="宋体" w:hint="eastAsia"/>
          <w:b/>
          <w:sz w:val="24"/>
        </w:rPr>
        <w:t>10</w:t>
      </w:r>
      <w:r>
        <w:rPr>
          <w:rFonts w:ascii="宋体" w:hAnsi="宋体" w:hint="eastAsia"/>
          <w:b/>
          <w:sz w:val="24"/>
        </w:rPr>
        <w:t>：</w:t>
      </w:r>
      <w:r>
        <w:rPr>
          <w:rFonts w:ascii="宋体" w:hAnsi="宋体" w:hint="eastAsia"/>
          <w:b/>
          <w:sz w:val="24"/>
        </w:rPr>
        <w:t>30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w:t>
      </w:r>
      <w:r>
        <w:rPr>
          <w:rFonts w:ascii="宋体" w:hAnsi="宋体" w:cs="宋体" w:hint="eastAsia"/>
          <w:snapToGrid w:val="0"/>
          <w:spacing w:val="-4"/>
          <w:kern w:val="0"/>
          <w:sz w:val="24"/>
          <w:u w:val="single"/>
        </w:rPr>
        <w:t>368</w:t>
      </w:r>
      <w:r>
        <w:rPr>
          <w:rFonts w:ascii="宋体" w:hAnsi="宋体" w:cs="宋体" w:hint="eastAsia"/>
          <w:snapToGrid w:val="0"/>
          <w:spacing w:val="-4"/>
          <w:kern w:val="0"/>
          <w:sz w:val="24"/>
          <w:u w:val="single"/>
        </w:rPr>
        <w:t>号，扬州大学附属医院</w:t>
      </w:r>
      <w:r>
        <w:rPr>
          <w:rFonts w:ascii="宋体" w:hAnsi="宋体" w:cs="宋体" w:hint="eastAsia"/>
          <w:snapToGrid w:val="0"/>
          <w:spacing w:val="-4"/>
          <w:kern w:val="0"/>
          <w:sz w:val="24"/>
          <w:u w:val="single"/>
        </w:rPr>
        <w:t>西区</w:t>
      </w:r>
      <w:r>
        <w:rPr>
          <w:rFonts w:ascii="宋体" w:hAnsi="宋体" w:cs="宋体" w:hint="eastAsia"/>
          <w:snapToGrid w:val="0"/>
          <w:spacing w:val="-4"/>
          <w:kern w:val="0"/>
          <w:sz w:val="24"/>
          <w:u w:val="single"/>
        </w:rPr>
        <w:t>行政楼</w:t>
      </w:r>
      <w:r>
        <w:rPr>
          <w:rFonts w:ascii="宋体" w:hAnsi="宋体" w:cs="宋体" w:hint="eastAsia"/>
          <w:snapToGrid w:val="0"/>
          <w:spacing w:val="-4"/>
          <w:kern w:val="0"/>
          <w:sz w:val="24"/>
          <w:u w:val="single"/>
        </w:rPr>
        <w:t>四楼采购中心</w:t>
      </w:r>
      <w:r>
        <w:rPr>
          <w:rFonts w:ascii="宋体" w:hAnsi="宋体" w:cs="宋体" w:hint="eastAsia"/>
          <w:snapToGrid w:val="0"/>
          <w:spacing w:val="-4"/>
          <w:kern w:val="0"/>
          <w:sz w:val="24"/>
          <w:u w:val="single"/>
        </w:rPr>
        <w:t>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w:t>
      </w:r>
      <w:r>
        <w:rPr>
          <w:rFonts w:ascii="宋体" w:hAnsi="宋体" w:cs="宋体" w:hint="eastAsia"/>
          <w:snapToGrid w:val="0"/>
          <w:color w:val="000000" w:themeColor="text1"/>
          <w:spacing w:val="-4"/>
          <w:kern w:val="0"/>
          <w:sz w:val="24"/>
        </w:rPr>
        <w:lastRenderedPageBreak/>
        <w:t>标资料的投标单位</w:t>
      </w:r>
      <w:r>
        <w:rPr>
          <w:rFonts w:ascii="宋体" w:hAnsi="宋体" w:cs="宋体" w:hint="eastAsia"/>
          <w:snapToGrid w:val="0"/>
          <w:spacing w:val="-4"/>
          <w:kern w:val="0"/>
          <w:sz w:val="24"/>
        </w:rPr>
        <w:t>视为放弃本次投标。</w:t>
      </w:r>
    </w:p>
    <w:p w:rsidR="00631E9F" w:rsidRDefault="00657ECF">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20.</w:t>
      </w:r>
      <w:r>
        <w:rPr>
          <w:rFonts w:ascii="宋体" w:hAnsi="宋体" w:cs="宋体" w:hint="eastAsia"/>
          <w:snapToGrid w:val="0"/>
          <w:kern w:val="0"/>
          <w:sz w:val="24"/>
        </w:rPr>
        <w:t>如有疑问，请贵方与采购人联络。</w:t>
      </w:r>
    </w:p>
    <w:p w:rsidR="00631E9F" w:rsidRDefault="00657ECF">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w:t>
      </w:r>
      <w:r>
        <w:rPr>
          <w:rFonts w:ascii="宋体" w:hAnsi="宋体" w:cs="宋体" w:hint="eastAsia"/>
          <w:sz w:val="24"/>
        </w:rPr>
        <w:t xml:space="preserve"> </w:t>
      </w:r>
      <w:r>
        <w:rPr>
          <w:rFonts w:ascii="宋体" w:hAnsi="宋体" w:cs="宋体" w:hint="eastAsia"/>
          <w:sz w:val="24"/>
        </w:rPr>
        <w:t>购</w:t>
      </w:r>
      <w:r>
        <w:rPr>
          <w:rFonts w:ascii="宋体" w:hAnsi="宋体" w:cs="宋体" w:hint="eastAsia"/>
          <w:sz w:val="24"/>
        </w:rPr>
        <w:t xml:space="preserve"> </w:t>
      </w:r>
      <w:r>
        <w:rPr>
          <w:rFonts w:ascii="宋体" w:hAnsi="宋体" w:cs="宋体" w:hint="eastAsia"/>
          <w:sz w:val="24"/>
        </w:rPr>
        <w:t>人：扬州大学附属医院</w:t>
      </w:r>
    </w:p>
    <w:p w:rsidR="00631E9F" w:rsidRDefault="00657ECF">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cs="宋体" w:hint="eastAsia"/>
          <w:snapToGrid w:val="0"/>
          <w:kern w:val="0"/>
          <w:sz w:val="24"/>
        </w:rPr>
        <w:t>：扬州市邗江中路</w:t>
      </w:r>
      <w:r>
        <w:rPr>
          <w:rFonts w:ascii="宋体" w:hAnsi="宋体" w:cs="宋体" w:hint="eastAsia"/>
          <w:snapToGrid w:val="0"/>
          <w:kern w:val="0"/>
          <w:sz w:val="24"/>
        </w:rPr>
        <w:t>368</w:t>
      </w:r>
      <w:r>
        <w:rPr>
          <w:rFonts w:ascii="宋体" w:hAnsi="宋体" w:cs="宋体" w:hint="eastAsia"/>
          <w:snapToGrid w:val="0"/>
          <w:kern w:val="0"/>
          <w:sz w:val="24"/>
        </w:rPr>
        <w:t>号</w:t>
      </w:r>
    </w:p>
    <w:p w:rsidR="00631E9F" w:rsidRDefault="00657ECF">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w:t>
      </w:r>
      <w:r>
        <w:rPr>
          <w:rFonts w:ascii="宋体" w:hAnsi="宋体" w:cs="宋体" w:hint="eastAsia"/>
          <w:sz w:val="24"/>
        </w:rPr>
        <w:t xml:space="preserve"> </w:t>
      </w:r>
      <w:r>
        <w:rPr>
          <w:rFonts w:ascii="宋体" w:hAnsi="宋体" w:cs="宋体" w:hint="eastAsia"/>
          <w:sz w:val="24"/>
        </w:rPr>
        <w:t>系</w:t>
      </w:r>
      <w:r>
        <w:rPr>
          <w:rFonts w:ascii="宋体" w:hAnsi="宋体" w:cs="宋体" w:hint="eastAsia"/>
          <w:sz w:val="24"/>
        </w:rPr>
        <w:t xml:space="preserve"> </w:t>
      </w:r>
      <w:r>
        <w:rPr>
          <w:rFonts w:ascii="宋体" w:hAnsi="宋体" w:cs="宋体" w:hint="eastAsia"/>
          <w:sz w:val="24"/>
        </w:rPr>
        <w:t>人：</w:t>
      </w:r>
      <w:r>
        <w:rPr>
          <w:rFonts w:ascii="宋体" w:hAnsi="宋体" w:cs="宋体" w:hint="eastAsia"/>
          <w:sz w:val="24"/>
        </w:rPr>
        <w:t>胡老师</w:t>
      </w:r>
    </w:p>
    <w:p w:rsidR="00631E9F" w:rsidRDefault="00657ECF">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w:t>
      </w:r>
      <w:r>
        <w:rPr>
          <w:rFonts w:ascii="宋体" w:hAnsi="宋体" w:cs="宋体" w:hint="eastAsia"/>
          <w:snapToGrid w:val="0"/>
          <w:kern w:val="0"/>
          <w:sz w:val="24"/>
        </w:rPr>
        <w:t>0514</w:t>
      </w:r>
      <w:r>
        <w:rPr>
          <w:rFonts w:ascii="宋体" w:hAnsi="宋体" w:cs="宋体" w:hint="eastAsia"/>
          <w:snapToGrid w:val="0"/>
          <w:kern w:val="0"/>
          <w:sz w:val="24"/>
        </w:rPr>
        <w:t>—</w:t>
      </w:r>
      <w:r>
        <w:rPr>
          <w:rFonts w:ascii="宋体" w:hAnsi="宋体" w:cs="宋体" w:hint="eastAsia"/>
          <w:snapToGrid w:val="0"/>
          <w:kern w:val="0"/>
          <w:sz w:val="24"/>
        </w:rPr>
        <w:t>82981199</w:t>
      </w:r>
      <w:r>
        <w:rPr>
          <w:rFonts w:ascii="宋体" w:hAnsi="宋体" w:cs="宋体" w:hint="eastAsia"/>
          <w:snapToGrid w:val="0"/>
          <w:kern w:val="0"/>
          <w:sz w:val="24"/>
        </w:rPr>
        <w:t>—</w:t>
      </w:r>
      <w:r>
        <w:rPr>
          <w:rFonts w:ascii="宋体" w:hAnsi="宋体" w:cs="宋体" w:hint="eastAsia"/>
          <w:snapToGrid w:val="0"/>
          <w:kern w:val="0"/>
          <w:sz w:val="24"/>
        </w:rPr>
        <w:t>83118</w:t>
      </w:r>
    </w:p>
    <w:p w:rsidR="00631E9F" w:rsidRDefault="00631E9F">
      <w:pPr>
        <w:rPr>
          <w:rFonts w:ascii="宋体" w:hAnsi="宋体"/>
          <w:b/>
          <w:sz w:val="36"/>
          <w:szCs w:val="36"/>
        </w:rPr>
      </w:pPr>
    </w:p>
    <w:p w:rsidR="00631E9F" w:rsidRDefault="00631E9F">
      <w:pPr>
        <w:jc w:val="center"/>
        <w:rPr>
          <w:rFonts w:ascii="宋体" w:hAnsi="宋体"/>
          <w:b/>
          <w:sz w:val="36"/>
          <w:szCs w:val="36"/>
        </w:rPr>
        <w:sectPr w:rsidR="00631E9F">
          <w:footerReference w:type="default" r:id="rId10"/>
          <w:pgSz w:w="11906" w:h="16838"/>
          <w:pgMar w:top="1440" w:right="1803" w:bottom="1440" w:left="1803" w:header="851" w:footer="992" w:gutter="0"/>
          <w:pgNumType w:start="1"/>
          <w:cols w:space="720"/>
          <w:docGrid w:linePitch="319"/>
        </w:sectPr>
      </w:pPr>
    </w:p>
    <w:p w:rsidR="00631E9F" w:rsidRDefault="00657ECF">
      <w:pPr>
        <w:jc w:val="center"/>
        <w:rPr>
          <w:rFonts w:ascii="宋体" w:hAnsi="宋体"/>
          <w:b/>
          <w:sz w:val="36"/>
          <w:szCs w:val="36"/>
        </w:rPr>
      </w:pPr>
      <w:r>
        <w:rPr>
          <w:rFonts w:ascii="宋体" w:hAnsi="宋体" w:hint="eastAsia"/>
          <w:b/>
          <w:sz w:val="36"/>
          <w:szCs w:val="36"/>
        </w:rPr>
        <w:lastRenderedPageBreak/>
        <w:t>二、项目需求</w:t>
      </w:r>
    </w:p>
    <w:p w:rsidR="00631E9F" w:rsidRDefault="00657ECF">
      <w:pPr>
        <w:tabs>
          <w:tab w:val="left" w:pos="540"/>
          <w:tab w:val="left" w:pos="720"/>
        </w:tabs>
        <w:adjustRightInd w:val="0"/>
        <w:snapToGrid w:val="0"/>
        <w:spacing w:line="440" w:lineRule="exact"/>
        <w:contextualSpacing/>
        <w:rPr>
          <w:rFonts w:asciiTheme="minorEastAsia" w:eastAsiaTheme="minorEastAsia" w:hAnsiTheme="minorEastAsia"/>
          <w:sz w:val="24"/>
        </w:rPr>
      </w:pPr>
      <w:r>
        <w:rPr>
          <w:rFonts w:asciiTheme="minorEastAsia" w:eastAsiaTheme="minorEastAsia" w:hAnsiTheme="minorEastAsia" w:hint="eastAsia"/>
          <w:b/>
          <w:bCs/>
          <w:sz w:val="24"/>
        </w:rPr>
        <w:t>1.</w:t>
      </w:r>
      <w:r>
        <w:rPr>
          <w:rFonts w:asciiTheme="minorEastAsia" w:eastAsiaTheme="minorEastAsia" w:hAnsiTheme="minorEastAsia" w:hint="eastAsia"/>
          <w:b/>
          <w:bCs/>
          <w:sz w:val="24"/>
        </w:rPr>
        <w:t>项目概况</w:t>
      </w:r>
    </w:p>
    <w:p w:rsidR="00631E9F" w:rsidRDefault="00657ECF">
      <w:pPr>
        <w:adjustRightInd w:val="0"/>
        <w:snapToGrid w:val="0"/>
        <w:spacing w:line="440" w:lineRule="exact"/>
        <w:contextualSpacing/>
        <w:rPr>
          <w:rFonts w:ascii="宋体" w:hAnsi="宋体" w:cs="宋体"/>
          <w:snapToGrid w:val="0"/>
          <w:kern w:val="0"/>
          <w:sz w:val="24"/>
        </w:rPr>
      </w:pPr>
      <w:r>
        <w:rPr>
          <w:rFonts w:ascii="宋体" w:hAnsi="宋体" w:cs="宋体" w:hint="eastAsia"/>
          <w:snapToGrid w:val="0"/>
          <w:kern w:val="0"/>
          <w:sz w:val="24"/>
        </w:rPr>
        <w:t>1.1</w:t>
      </w:r>
      <w:r>
        <w:rPr>
          <w:rFonts w:ascii="宋体" w:hAnsi="宋体" w:cs="宋体" w:hint="eastAsia"/>
          <w:snapToGrid w:val="0"/>
          <w:kern w:val="0"/>
          <w:sz w:val="24"/>
        </w:rPr>
        <w:t>项目名称：</w:t>
      </w:r>
      <w:r>
        <w:rPr>
          <w:rFonts w:ascii="宋体" w:hAnsi="宋体" w:cs="宋体" w:hint="eastAsia"/>
          <w:snapToGrid w:val="0"/>
          <w:kern w:val="0"/>
          <w:sz w:val="24"/>
        </w:rPr>
        <w:t>扬州大学附属医院</w:t>
      </w:r>
      <w:r>
        <w:rPr>
          <w:rFonts w:ascii="宋体" w:hAnsi="宋体" w:cs="宋体" w:hint="eastAsia"/>
          <w:snapToGrid w:val="0"/>
          <w:kern w:val="0"/>
          <w:sz w:val="24"/>
        </w:rPr>
        <w:t>西区信息机房精密空调维保项目</w:t>
      </w:r>
    </w:p>
    <w:p w:rsidR="00631E9F" w:rsidRDefault="00657ECF">
      <w:pPr>
        <w:adjustRightInd w:val="0"/>
        <w:snapToGrid w:val="0"/>
        <w:spacing w:line="440" w:lineRule="exact"/>
        <w:contextualSpacing/>
        <w:rPr>
          <w:rFonts w:ascii="宋体" w:hAnsi="宋体" w:cs="宋体"/>
          <w:snapToGrid w:val="0"/>
          <w:kern w:val="0"/>
          <w:sz w:val="24"/>
        </w:rPr>
      </w:pPr>
      <w:r>
        <w:rPr>
          <w:rFonts w:ascii="宋体" w:hAnsi="宋体" w:cs="宋体" w:hint="eastAsia"/>
          <w:snapToGrid w:val="0"/>
          <w:kern w:val="0"/>
          <w:sz w:val="24"/>
        </w:rPr>
        <w:t>1.2</w:t>
      </w:r>
      <w:r>
        <w:rPr>
          <w:rFonts w:ascii="宋体" w:hAnsi="宋体" w:cs="宋体" w:hint="eastAsia"/>
          <w:snapToGrid w:val="0"/>
          <w:kern w:val="0"/>
          <w:sz w:val="24"/>
        </w:rPr>
        <w:t>项目编号：</w:t>
      </w:r>
      <w:r>
        <w:rPr>
          <w:rFonts w:ascii="宋体" w:hAnsi="宋体" w:cs="宋体" w:hint="eastAsia"/>
          <w:snapToGrid w:val="0"/>
          <w:kern w:val="0"/>
          <w:sz w:val="24"/>
        </w:rPr>
        <w:t>YDFYXJ-20230310</w:t>
      </w:r>
      <w:r>
        <w:rPr>
          <w:rFonts w:ascii="宋体" w:hAnsi="宋体" w:cs="宋体" w:hint="eastAsia"/>
          <w:snapToGrid w:val="0"/>
          <w:kern w:val="0"/>
          <w:sz w:val="24"/>
        </w:rPr>
        <w:t>号</w:t>
      </w:r>
    </w:p>
    <w:p w:rsidR="00631E9F" w:rsidRDefault="00657ECF">
      <w:pPr>
        <w:adjustRightInd w:val="0"/>
        <w:snapToGrid w:val="0"/>
        <w:spacing w:line="440" w:lineRule="exact"/>
        <w:contextualSpacing/>
        <w:rPr>
          <w:rFonts w:ascii="宋体" w:hAnsi="宋体" w:cs="宋体"/>
          <w:snapToGrid w:val="0"/>
          <w:kern w:val="0"/>
          <w:sz w:val="24"/>
        </w:rPr>
      </w:pPr>
      <w:r>
        <w:rPr>
          <w:rFonts w:ascii="宋体" w:hAnsi="宋体" w:cs="宋体" w:hint="eastAsia"/>
          <w:snapToGrid w:val="0"/>
          <w:kern w:val="0"/>
          <w:sz w:val="24"/>
        </w:rPr>
        <w:t>1.3</w:t>
      </w:r>
      <w:r>
        <w:rPr>
          <w:rFonts w:ascii="宋体" w:hAnsi="宋体" w:cs="宋体" w:hint="eastAsia"/>
          <w:snapToGrid w:val="0"/>
          <w:kern w:val="0"/>
          <w:sz w:val="24"/>
        </w:rPr>
        <w:t>项目地点：扬州大学附属医院</w:t>
      </w:r>
    </w:p>
    <w:p w:rsidR="00631E9F" w:rsidRDefault="00657ECF">
      <w:pPr>
        <w:adjustRightInd w:val="0"/>
        <w:snapToGrid w:val="0"/>
        <w:spacing w:line="440" w:lineRule="exact"/>
        <w:contextualSpacing/>
        <w:rPr>
          <w:rFonts w:ascii="宋体" w:hAnsi="宋体" w:cs="宋体"/>
          <w:snapToGrid w:val="0"/>
          <w:kern w:val="0"/>
          <w:sz w:val="24"/>
        </w:rPr>
      </w:pPr>
      <w:r>
        <w:rPr>
          <w:rFonts w:ascii="宋体" w:hAnsi="宋体" w:cs="宋体" w:hint="eastAsia"/>
          <w:snapToGrid w:val="0"/>
          <w:kern w:val="0"/>
          <w:sz w:val="24"/>
        </w:rPr>
        <w:t>1.4</w:t>
      </w:r>
      <w:r>
        <w:rPr>
          <w:rFonts w:ascii="宋体" w:hAnsi="宋体" w:cs="宋体" w:hint="eastAsia"/>
          <w:snapToGrid w:val="0"/>
          <w:kern w:val="0"/>
          <w:sz w:val="24"/>
        </w:rPr>
        <w:t>最高限价：</w:t>
      </w:r>
      <w:r>
        <w:rPr>
          <w:rFonts w:ascii="宋体" w:hAnsi="宋体" w:cs="宋体" w:hint="eastAsia"/>
          <w:snapToGrid w:val="0"/>
          <w:kern w:val="0"/>
          <w:sz w:val="24"/>
        </w:rPr>
        <w:t>2.63</w:t>
      </w:r>
      <w:r>
        <w:rPr>
          <w:rFonts w:ascii="宋体" w:hAnsi="宋体" w:cs="宋体" w:hint="eastAsia"/>
          <w:snapToGrid w:val="0"/>
          <w:kern w:val="0"/>
          <w:sz w:val="24"/>
        </w:rPr>
        <w:t>万元，投标报价高于最高限价作废标处理。</w:t>
      </w:r>
    </w:p>
    <w:p w:rsidR="00631E9F" w:rsidRDefault="00657ECF">
      <w:pPr>
        <w:numPr>
          <w:ilvl w:val="0"/>
          <w:numId w:val="2"/>
        </w:numPr>
        <w:adjustRightInd w:val="0"/>
        <w:snapToGrid w:val="0"/>
        <w:spacing w:line="440" w:lineRule="exact"/>
        <w:contextualSpacing/>
        <w:rPr>
          <w:rFonts w:ascii="宋体" w:hAnsi="宋体" w:cs="宋体"/>
          <w:b/>
          <w:bCs/>
          <w:snapToGrid w:val="0"/>
          <w:kern w:val="0"/>
          <w:sz w:val="24"/>
        </w:rPr>
      </w:pPr>
      <w:r>
        <w:rPr>
          <w:rFonts w:ascii="宋体" w:hAnsi="宋体" w:cs="宋体" w:hint="eastAsia"/>
          <w:b/>
          <w:bCs/>
          <w:snapToGrid w:val="0"/>
          <w:kern w:val="0"/>
          <w:sz w:val="24"/>
        </w:rPr>
        <w:t>采购项目内容及要求</w:t>
      </w:r>
    </w:p>
    <w:p w:rsidR="00631E9F" w:rsidRDefault="00657ECF">
      <w:pPr>
        <w:adjustRightInd w:val="0"/>
        <w:snapToGrid w:val="0"/>
        <w:spacing w:line="440" w:lineRule="exact"/>
        <w:contextualSpacing/>
        <w:rPr>
          <w:rFonts w:ascii="宋体" w:hAnsi="宋体" w:cs="宋体"/>
          <w:snapToGrid w:val="0"/>
          <w:kern w:val="0"/>
          <w:sz w:val="24"/>
        </w:rPr>
      </w:pPr>
      <w:r>
        <w:rPr>
          <w:rFonts w:ascii="宋体" w:hAnsi="宋体" w:cs="宋体" w:hint="eastAsia"/>
          <w:snapToGrid w:val="0"/>
          <w:kern w:val="0"/>
          <w:sz w:val="24"/>
        </w:rPr>
        <w:t>本项目维保范围为英维克精密空调</w:t>
      </w:r>
      <w:r>
        <w:rPr>
          <w:rFonts w:ascii="宋体" w:hAnsi="宋体" w:cs="宋体" w:hint="eastAsia"/>
          <w:snapToGrid w:val="0"/>
          <w:kern w:val="0"/>
          <w:sz w:val="24"/>
        </w:rPr>
        <w:t>2</w:t>
      </w:r>
      <w:r>
        <w:rPr>
          <w:rFonts w:ascii="宋体" w:hAnsi="宋体" w:cs="宋体" w:hint="eastAsia"/>
          <w:snapToGrid w:val="0"/>
          <w:kern w:val="0"/>
          <w:sz w:val="24"/>
        </w:rPr>
        <w:t>台，型号：</w:t>
      </w:r>
      <w:r>
        <w:rPr>
          <w:rFonts w:ascii="宋体" w:hAnsi="宋体" w:cs="宋体" w:hint="eastAsia"/>
          <w:snapToGrid w:val="0"/>
          <w:kern w:val="0"/>
          <w:sz w:val="24"/>
        </w:rPr>
        <w:t>Cybermate755PEF1A</w:t>
      </w:r>
      <w:r>
        <w:rPr>
          <w:rFonts w:ascii="宋体" w:hAnsi="宋体" w:cs="宋体" w:hint="eastAsia"/>
          <w:snapToGrid w:val="0"/>
          <w:kern w:val="0"/>
          <w:sz w:val="24"/>
        </w:rPr>
        <w:t>，服务期一年，精密空调为全包的方式进行维保。</w:t>
      </w:r>
    </w:p>
    <w:p w:rsidR="00631E9F" w:rsidRDefault="00657ECF">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一、维护保养标准</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1</w:t>
      </w:r>
      <w:r>
        <w:rPr>
          <w:rFonts w:ascii="宋体" w:hAnsi="宋体" w:hint="eastAsia"/>
          <w:sz w:val="24"/>
        </w:rPr>
        <w:t>、空调外机、内机设备运行状态良好</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2</w:t>
      </w:r>
      <w:r>
        <w:rPr>
          <w:rFonts w:ascii="宋体" w:hAnsi="宋体" w:hint="eastAsia"/>
          <w:sz w:val="24"/>
        </w:rPr>
        <w:t>、空调系统各部件、各仪表工作状态良好</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3</w:t>
      </w:r>
      <w:r>
        <w:rPr>
          <w:rFonts w:ascii="宋体" w:hAnsi="宋体" w:hint="eastAsia"/>
          <w:sz w:val="24"/>
        </w:rPr>
        <w:t>、空调系统各管路无渗漏，保温良好</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4</w:t>
      </w:r>
      <w:r>
        <w:rPr>
          <w:rFonts w:ascii="宋体" w:hAnsi="宋体" w:hint="eastAsia"/>
          <w:sz w:val="24"/>
        </w:rPr>
        <w:t>、出现故障及时排除，确保空调正常运行，免费提供原厂维修备件</w:t>
      </w:r>
      <w:r>
        <w:rPr>
          <w:rFonts w:ascii="宋体" w:hAnsi="宋体" w:hint="eastAsia"/>
          <w:sz w:val="24"/>
        </w:rPr>
        <w:t>.</w:t>
      </w:r>
    </w:p>
    <w:p w:rsidR="00631E9F" w:rsidRDefault="00657ECF">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二、维护保养周期</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1</w:t>
      </w:r>
      <w:r>
        <w:rPr>
          <w:rFonts w:ascii="宋体" w:hAnsi="宋体" w:hint="eastAsia"/>
          <w:sz w:val="24"/>
        </w:rPr>
        <w:t>、空调外机、内机预防性深度保养每年</w:t>
      </w:r>
      <w:r>
        <w:rPr>
          <w:rFonts w:ascii="宋体" w:hAnsi="宋体" w:hint="eastAsia"/>
          <w:sz w:val="24"/>
        </w:rPr>
        <w:t>2</w:t>
      </w:r>
      <w:r>
        <w:rPr>
          <w:rFonts w:ascii="宋体" w:hAnsi="宋体" w:hint="eastAsia"/>
          <w:sz w:val="24"/>
        </w:rPr>
        <w:t>次</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3</w:t>
      </w:r>
      <w:r>
        <w:rPr>
          <w:rFonts w:ascii="宋体" w:hAnsi="宋体" w:hint="eastAsia"/>
          <w:sz w:val="24"/>
        </w:rPr>
        <w:t>、空调系统维护检测每</w:t>
      </w:r>
      <w:r w:rsidR="00BD0B83">
        <w:rPr>
          <w:rFonts w:ascii="宋体" w:hAnsi="宋体" w:hint="eastAsia"/>
          <w:sz w:val="24"/>
        </w:rPr>
        <w:t>月一</w:t>
      </w:r>
      <w:r>
        <w:rPr>
          <w:rFonts w:ascii="宋体" w:hAnsi="宋体" w:hint="eastAsia"/>
          <w:sz w:val="24"/>
        </w:rPr>
        <w:t>次</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bCs/>
          <w:sz w:val="24"/>
        </w:rPr>
        <w:t>4</w:t>
      </w:r>
      <w:r>
        <w:rPr>
          <w:rFonts w:ascii="宋体" w:hAnsi="宋体" w:hint="eastAsia"/>
          <w:bCs/>
          <w:sz w:val="24"/>
        </w:rPr>
        <w:t>、</w:t>
      </w:r>
      <w:r>
        <w:rPr>
          <w:rFonts w:ascii="宋体" w:hAnsi="宋体" w:hint="eastAsia"/>
          <w:sz w:val="24"/>
        </w:rPr>
        <w:t>现场巡检和室外机冲洗服务</w:t>
      </w:r>
      <w:r>
        <w:rPr>
          <w:rFonts w:ascii="宋体" w:hAnsi="宋体"/>
          <w:sz w:val="24"/>
        </w:rPr>
        <w:t>每</w:t>
      </w:r>
      <w:r>
        <w:rPr>
          <w:rFonts w:ascii="宋体" w:hAnsi="宋体" w:hint="eastAsia"/>
          <w:sz w:val="24"/>
        </w:rPr>
        <w:t>月一次</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5</w:t>
      </w:r>
      <w:r>
        <w:rPr>
          <w:rFonts w:ascii="宋体" w:hAnsi="宋体" w:hint="eastAsia"/>
          <w:sz w:val="24"/>
        </w:rPr>
        <w:t>、每半年免费更换一次过滤网，清洗一次加湿罐</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bCs/>
          <w:sz w:val="24"/>
        </w:rPr>
        <w:t>三、维护保养内容</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1</w:t>
      </w:r>
      <w:r>
        <w:rPr>
          <w:rFonts w:ascii="宋体" w:hAnsi="宋体" w:hint="eastAsia"/>
          <w:sz w:val="24"/>
        </w:rPr>
        <w:t>、室内机保养</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）定期保养、检修所有附属阀件；</w:t>
      </w:r>
    </w:p>
    <w:p w:rsidR="00631E9F" w:rsidRDefault="00657ECF">
      <w:pPr>
        <w:tabs>
          <w:tab w:val="left" w:pos="1785"/>
        </w:tabs>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）定期清洗室内机机壳</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）定期清洗内外机机壳</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）定期清洗及消毒室内机过虑网</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）定期清洗及消毒室外机散热网罩</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）定时测量内机出风温度</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）定时测量内机出风温</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）定期检查水管排水是否通畅</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）定期检查内机异常噪声</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2</w:t>
      </w:r>
      <w:r>
        <w:rPr>
          <w:rFonts w:ascii="宋体" w:hAnsi="宋体" w:hint="eastAsia"/>
          <w:sz w:val="24"/>
        </w:rPr>
        <w:t>、室外机保养</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lastRenderedPageBreak/>
        <w:t>（</w:t>
      </w:r>
      <w:r>
        <w:rPr>
          <w:rFonts w:ascii="宋体" w:hAnsi="宋体" w:hint="eastAsia"/>
          <w:sz w:val="24"/>
        </w:rPr>
        <w:t>1</w:t>
      </w:r>
      <w:r>
        <w:rPr>
          <w:rFonts w:ascii="宋体" w:hAnsi="宋体" w:hint="eastAsia"/>
          <w:sz w:val="24"/>
        </w:rPr>
        <w:t>）定期除尘、清洗室外机</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）定时室外机测量运转压力</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）定时室外机测量运转电流</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）定期检查接线端</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）定期测量运转电流</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）记录室外机温度</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）定期检查外机异常噪声</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）定时测量外机排气温度</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）定时测量外机吸气温度</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）定时测量压缩机电流</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11</w:t>
      </w:r>
      <w:r>
        <w:rPr>
          <w:rFonts w:ascii="宋体" w:hAnsi="宋体" w:hint="eastAsia"/>
          <w:sz w:val="24"/>
        </w:rPr>
        <w:t>）定时测量外机风扇排气温度</w:t>
      </w:r>
    </w:p>
    <w:p w:rsidR="00631E9F" w:rsidRDefault="00657ECF">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四、维护保养保证措施</w:t>
      </w:r>
    </w:p>
    <w:p w:rsidR="00631E9F" w:rsidRDefault="00657ECF">
      <w:pPr>
        <w:adjustRightInd w:val="0"/>
        <w:snapToGrid w:val="0"/>
        <w:spacing w:line="440" w:lineRule="exact"/>
        <w:ind w:firstLineChars="200" w:firstLine="480"/>
        <w:contextualSpacing/>
        <w:rPr>
          <w:rFonts w:ascii="宋体" w:hAnsi="宋体"/>
          <w:bCs/>
          <w:sz w:val="24"/>
        </w:rPr>
      </w:pPr>
      <w:r>
        <w:rPr>
          <w:rFonts w:ascii="宋体" w:hAnsi="宋体" w:hint="eastAsia"/>
          <w:sz w:val="24"/>
        </w:rPr>
        <w:t>1</w:t>
      </w:r>
      <w:r>
        <w:rPr>
          <w:rFonts w:ascii="宋体" w:hAnsi="宋体" w:hint="eastAsia"/>
          <w:sz w:val="24"/>
        </w:rPr>
        <w:t>、维护单位对所保养的空调提供</w:t>
      </w:r>
      <w:r>
        <w:rPr>
          <w:rFonts w:ascii="宋体" w:hAnsi="宋体" w:hint="eastAsia"/>
          <w:sz w:val="24"/>
        </w:rPr>
        <w:t>7*24</w:t>
      </w:r>
      <w:r>
        <w:rPr>
          <w:rFonts w:ascii="宋体" w:hAnsi="宋体" w:hint="eastAsia"/>
          <w:sz w:val="24"/>
        </w:rPr>
        <w:t>小时服务，提供两个以上的急修联系电话，确保</w:t>
      </w:r>
      <w:r>
        <w:rPr>
          <w:rFonts w:ascii="宋体" w:hAnsi="宋体" w:hint="eastAsia"/>
          <w:sz w:val="24"/>
        </w:rPr>
        <w:t>24</w:t>
      </w:r>
      <w:r>
        <w:rPr>
          <w:rFonts w:ascii="宋体" w:hAnsi="宋体" w:hint="eastAsia"/>
          <w:sz w:val="24"/>
        </w:rPr>
        <w:t>小时通讯畅通</w:t>
      </w:r>
      <w:r>
        <w:rPr>
          <w:rFonts w:ascii="宋体" w:hAnsi="宋体" w:hint="eastAsia"/>
          <w:sz w:val="24"/>
        </w:rPr>
        <w:t xml:space="preserve">, </w:t>
      </w:r>
      <w:r>
        <w:rPr>
          <w:rFonts w:ascii="宋体" w:hAnsi="宋体" w:hint="eastAsia"/>
          <w:sz w:val="24"/>
        </w:rPr>
        <w:t>现场响应时间为</w:t>
      </w:r>
      <w:r>
        <w:rPr>
          <w:rFonts w:ascii="宋体" w:hAnsi="宋体" w:hint="eastAsia"/>
          <w:sz w:val="24"/>
        </w:rPr>
        <w:t>1</w:t>
      </w:r>
      <w:r>
        <w:rPr>
          <w:rFonts w:ascii="宋体" w:hAnsi="宋体" w:hint="eastAsia"/>
          <w:sz w:val="24"/>
        </w:rPr>
        <w:t>小时内。</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2</w:t>
      </w:r>
      <w:r>
        <w:rPr>
          <w:rFonts w:ascii="宋体" w:hAnsi="宋体" w:hint="eastAsia"/>
          <w:sz w:val="24"/>
        </w:rPr>
        <w:t>、有常用备品、备件库确保维修及时。</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3</w:t>
      </w:r>
      <w:r>
        <w:rPr>
          <w:rFonts w:ascii="宋体" w:hAnsi="宋体" w:hint="eastAsia"/>
          <w:sz w:val="24"/>
        </w:rPr>
        <w:t>、有严格的服务规章制度确保维修质量。</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4</w:t>
      </w:r>
      <w:r>
        <w:rPr>
          <w:rFonts w:ascii="宋体" w:hAnsi="宋体" w:hint="eastAsia"/>
          <w:sz w:val="24"/>
        </w:rPr>
        <w:t>、设有完备的书面服务纪录供用户查询监督。</w:t>
      </w:r>
    </w:p>
    <w:p w:rsidR="00631E9F" w:rsidRDefault="00657ECF">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五、巡视及日常维护维保标准：</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定期提供全面的阶段性巡检，维护保养，内容包括：</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1</w:t>
      </w:r>
      <w:r>
        <w:rPr>
          <w:rFonts w:ascii="宋体" w:hAnsi="宋体" w:hint="eastAsia"/>
          <w:sz w:val="24"/>
        </w:rPr>
        <w:t>、控制系统：检查显示单元是否正常，各设置参数是否正确，对报警内容进行分析消除隐患。</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2</w:t>
      </w:r>
      <w:r>
        <w:rPr>
          <w:rFonts w:ascii="宋体" w:hAnsi="宋体" w:hint="eastAsia"/>
          <w:sz w:val="24"/>
        </w:rPr>
        <w:t>、检查空气过滤器，如需更换则更换空气过滤器。</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3</w:t>
      </w:r>
      <w:r>
        <w:rPr>
          <w:rFonts w:ascii="宋体" w:hAnsi="宋体" w:hint="eastAsia"/>
          <w:sz w:val="24"/>
        </w:rPr>
        <w:t>、检查室外冷凝器是否清洁，如需清洁需用专用的清洗工</w:t>
      </w:r>
      <w:r>
        <w:rPr>
          <w:rFonts w:ascii="宋体" w:hAnsi="宋体" w:hint="eastAsia"/>
          <w:sz w:val="24"/>
        </w:rPr>
        <w:t>具清洗工具清洗室外冷凝器。（春、秋季各清洗一次）</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4</w:t>
      </w:r>
      <w:r>
        <w:rPr>
          <w:rFonts w:ascii="宋体" w:hAnsi="宋体" w:hint="eastAsia"/>
          <w:sz w:val="24"/>
        </w:rPr>
        <w:t>、风扇：检查风扇转动，有无异常噪音，运行电路是否正常。</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5</w:t>
      </w:r>
      <w:r>
        <w:rPr>
          <w:rFonts w:ascii="宋体" w:hAnsi="宋体" w:hint="eastAsia"/>
          <w:sz w:val="24"/>
        </w:rPr>
        <w:t>、检查室外冷凝器的电源开关，工作是否，绝缘是否可靠，电器是否禁固。</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6</w:t>
      </w:r>
      <w:r>
        <w:rPr>
          <w:rFonts w:ascii="宋体" w:hAnsi="宋体" w:hint="eastAsia"/>
          <w:sz w:val="24"/>
        </w:rPr>
        <w:t>、检查压力继电器，对室外风机的控制是否与设置一致，根据与当时的工作环境调整。</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7</w:t>
      </w:r>
      <w:r>
        <w:rPr>
          <w:rFonts w:ascii="宋体" w:hAnsi="宋体" w:hint="eastAsia"/>
          <w:sz w:val="24"/>
        </w:rPr>
        <w:t>、检查蒸发器是否清洁，如有污垢用药剂清洗，保证。足够的热交换量。</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8</w:t>
      </w:r>
      <w:r>
        <w:rPr>
          <w:rFonts w:ascii="宋体" w:hAnsi="宋体" w:hint="eastAsia"/>
          <w:sz w:val="24"/>
        </w:rPr>
        <w:t>、检查室内风机马达运转是否，有无异常噪音，并且轴承是否发热。</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9</w:t>
      </w:r>
      <w:r>
        <w:rPr>
          <w:rFonts w:ascii="宋体" w:hAnsi="宋体" w:hint="eastAsia"/>
          <w:sz w:val="24"/>
        </w:rPr>
        <w:t>、检查主电源及各支路的各项电压、电流。</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lastRenderedPageBreak/>
        <w:t>10</w:t>
      </w:r>
      <w:r>
        <w:rPr>
          <w:rFonts w:ascii="宋体" w:hAnsi="宋体" w:hint="eastAsia"/>
          <w:sz w:val="24"/>
        </w:rPr>
        <w:t>、检查所有的接触器，接触是否可靠、检测吸合的瞬间电流，对各接点进行紧固，确保</w:t>
      </w:r>
      <w:r>
        <w:rPr>
          <w:rFonts w:ascii="宋体" w:hAnsi="宋体" w:hint="eastAsia"/>
          <w:sz w:val="24"/>
        </w:rPr>
        <w:t>安全。</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11</w:t>
      </w:r>
      <w:r>
        <w:rPr>
          <w:rFonts w:ascii="宋体" w:hAnsi="宋体" w:hint="eastAsia"/>
          <w:sz w:val="24"/>
        </w:rPr>
        <w:t>、对各种系统的保护进行检测，确保控制的灵敏，保证设备的安全运转。</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12</w:t>
      </w:r>
      <w:r>
        <w:rPr>
          <w:rFonts w:ascii="宋体" w:hAnsi="宋体" w:hint="eastAsia"/>
          <w:sz w:val="24"/>
        </w:rPr>
        <w:t>、制冷系统：</w:t>
      </w:r>
    </w:p>
    <w:p w:rsidR="00631E9F" w:rsidRDefault="00657ECF">
      <w:pPr>
        <w:tabs>
          <w:tab w:val="left" w:pos="735"/>
          <w:tab w:val="left" w:pos="1470"/>
        </w:tabs>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）检查制冷系统运行压力是否正常，并且根据当时的室外环境对压力进行调节。</w:t>
      </w:r>
    </w:p>
    <w:p w:rsidR="00631E9F" w:rsidRDefault="00657ECF">
      <w:pPr>
        <w:tabs>
          <w:tab w:val="left" w:pos="735"/>
          <w:tab w:val="left" w:pos="1470"/>
        </w:tabs>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）检查压缩机的三相绕组是否平衡，绕组是否平衡，绕组的绝缘是否可靠。</w:t>
      </w:r>
    </w:p>
    <w:p w:rsidR="00631E9F" w:rsidRDefault="00657ECF">
      <w:pPr>
        <w:tabs>
          <w:tab w:val="left" w:pos="735"/>
          <w:tab w:val="left" w:pos="1470"/>
        </w:tabs>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）检查压缩机工作时的声音是否正常，以判断系统的润滑程度。</w:t>
      </w:r>
    </w:p>
    <w:p w:rsidR="00631E9F" w:rsidRDefault="00657ECF">
      <w:pPr>
        <w:tabs>
          <w:tab w:val="left" w:pos="735"/>
          <w:tab w:val="left" w:pos="1470"/>
        </w:tabs>
        <w:adjustRightInd w:val="0"/>
        <w:snapToGrid w:val="0"/>
        <w:spacing w:line="440" w:lineRule="exact"/>
        <w:ind w:firstLineChars="200" w:firstLine="480"/>
        <w:contextualSpacing/>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）检查制冷系统保温情况是否完好，如有破损进行处理。以确保空调系统的绝热可靠。</w:t>
      </w:r>
      <w:r>
        <w:rPr>
          <w:rFonts w:ascii="宋体" w:hAnsi="宋体" w:hint="eastAsia"/>
          <w:sz w:val="24"/>
        </w:rPr>
        <w:t xml:space="preserve"> </w:t>
      </w:r>
    </w:p>
    <w:p w:rsidR="00631E9F" w:rsidRDefault="00657ECF">
      <w:pPr>
        <w:tabs>
          <w:tab w:val="left" w:pos="210"/>
          <w:tab w:val="left" w:pos="735"/>
          <w:tab w:val="left" w:pos="1470"/>
        </w:tabs>
        <w:adjustRightInd w:val="0"/>
        <w:snapToGrid w:val="0"/>
        <w:spacing w:line="440" w:lineRule="exact"/>
        <w:ind w:firstLineChars="200" w:firstLine="480"/>
        <w:contextualSpacing/>
        <w:rPr>
          <w:rFonts w:ascii="宋体" w:hAnsi="宋体"/>
          <w:sz w:val="24"/>
        </w:rPr>
      </w:pPr>
      <w:r>
        <w:rPr>
          <w:rFonts w:ascii="宋体" w:hAnsi="宋体" w:hint="eastAsia"/>
          <w:sz w:val="24"/>
        </w:rPr>
        <w:t>13</w:t>
      </w:r>
      <w:r>
        <w:rPr>
          <w:rFonts w:ascii="宋体" w:hAnsi="宋体" w:hint="eastAsia"/>
          <w:sz w:val="24"/>
        </w:rPr>
        <w:t>、特殊维护</w:t>
      </w:r>
    </w:p>
    <w:p w:rsidR="00631E9F" w:rsidRDefault="00657ECF">
      <w:pPr>
        <w:tabs>
          <w:tab w:val="left" w:pos="210"/>
          <w:tab w:val="left" w:pos="735"/>
          <w:tab w:val="left" w:pos="1470"/>
        </w:tabs>
        <w:adjustRightInd w:val="0"/>
        <w:snapToGrid w:val="0"/>
        <w:spacing w:line="440" w:lineRule="exact"/>
        <w:ind w:firstLineChars="200" w:firstLine="480"/>
        <w:contextualSpacing/>
        <w:rPr>
          <w:rFonts w:ascii="宋体" w:hAnsi="宋体"/>
          <w:sz w:val="24"/>
        </w:rPr>
      </w:pPr>
      <w:r>
        <w:rPr>
          <w:rFonts w:ascii="宋体" w:hAnsi="宋体" w:hint="eastAsia"/>
          <w:sz w:val="24"/>
        </w:rPr>
        <w:t>维护单位必须对存在的问题提出解决方案，对使用上的问题提出合理性建议，以保证甲方设备及时恢复正常运行。</w:t>
      </w:r>
    </w:p>
    <w:p w:rsidR="00631E9F" w:rsidRDefault="00657ECF">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六、相关要求</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1</w:t>
      </w:r>
      <w:r>
        <w:rPr>
          <w:rFonts w:ascii="宋体" w:hAnsi="宋体" w:hint="eastAsia"/>
          <w:sz w:val="24"/>
        </w:rPr>
        <w:t>、维保单位应提供合格空调维护保养专业技师，确保空调系统正常运转。维保单位自行配备工作所需的工具及设备，保养时设置现场安全警示标志，维保人员穿着整齐佩戴工号卡。保证维保工作人员定员定岗，均是拥有专业资质证书，从事相关工作三年以上的相关技术人员。维保要求详见合同条款。因维保不及时，造成停机或投诉的每次扣款</w:t>
      </w:r>
      <w:r>
        <w:rPr>
          <w:rFonts w:ascii="宋体" w:hAnsi="宋体" w:hint="eastAsia"/>
          <w:sz w:val="24"/>
        </w:rPr>
        <w:t>200</w:t>
      </w:r>
      <w:r>
        <w:rPr>
          <w:rFonts w:ascii="宋体" w:hAnsi="宋体" w:hint="eastAsia"/>
          <w:sz w:val="24"/>
        </w:rPr>
        <w:t>元。</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2</w:t>
      </w:r>
      <w:r>
        <w:rPr>
          <w:rFonts w:ascii="宋体" w:hAnsi="宋体" w:hint="eastAsia"/>
          <w:sz w:val="24"/>
        </w:rPr>
        <w:t>、维护单位对所保养的空调提供</w:t>
      </w:r>
      <w:r>
        <w:rPr>
          <w:rFonts w:ascii="宋体" w:hAnsi="宋体" w:hint="eastAsia"/>
          <w:sz w:val="24"/>
        </w:rPr>
        <w:t>7*24</w:t>
      </w:r>
      <w:r>
        <w:rPr>
          <w:rFonts w:ascii="宋体" w:hAnsi="宋体" w:hint="eastAsia"/>
          <w:sz w:val="24"/>
        </w:rPr>
        <w:t>小时服务，提供两个以上的急修联系电话，接到急修报障电话后，扬州市区</w:t>
      </w:r>
      <w:r>
        <w:rPr>
          <w:rFonts w:ascii="宋体" w:hAnsi="宋体" w:hint="eastAsia"/>
          <w:sz w:val="24"/>
        </w:rPr>
        <w:t>1</w:t>
      </w:r>
      <w:r>
        <w:rPr>
          <w:rFonts w:ascii="宋体" w:hAnsi="宋体" w:hint="eastAsia"/>
          <w:sz w:val="24"/>
        </w:rPr>
        <w:t>个小时内赶到现场，尽力恢复空调正常运行。否则甲方有权视情况给予每次</w:t>
      </w:r>
      <w:r>
        <w:rPr>
          <w:rFonts w:ascii="宋体" w:hAnsi="宋体" w:hint="eastAsia"/>
          <w:sz w:val="24"/>
        </w:rPr>
        <w:t>200-5</w:t>
      </w:r>
      <w:r>
        <w:rPr>
          <w:rFonts w:ascii="宋体" w:hAnsi="宋体" w:hint="eastAsia"/>
          <w:sz w:val="24"/>
        </w:rPr>
        <w:t>00</w:t>
      </w:r>
      <w:r>
        <w:rPr>
          <w:rFonts w:ascii="宋体" w:hAnsi="宋体" w:hint="eastAsia"/>
          <w:sz w:val="24"/>
        </w:rPr>
        <w:t>元的罚款。</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3</w:t>
      </w:r>
      <w:r>
        <w:rPr>
          <w:rFonts w:ascii="宋体" w:hAnsi="宋体" w:hint="eastAsia"/>
          <w:sz w:val="24"/>
        </w:rPr>
        <w:t>、维护单位必须设立空调配件更换台账，并每周五进行更新并上报，未按时更新上报按</w:t>
      </w:r>
      <w:r>
        <w:rPr>
          <w:rFonts w:ascii="宋体" w:hAnsi="宋体" w:hint="eastAsia"/>
          <w:sz w:val="24"/>
        </w:rPr>
        <w:t>200</w:t>
      </w:r>
      <w:r>
        <w:rPr>
          <w:rFonts w:ascii="宋体" w:hAnsi="宋体" w:hint="eastAsia"/>
          <w:sz w:val="24"/>
        </w:rPr>
        <w:t>元</w:t>
      </w:r>
      <w:r>
        <w:rPr>
          <w:rFonts w:ascii="宋体" w:hAnsi="宋体" w:hint="eastAsia"/>
          <w:sz w:val="24"/>
        </w:rPr>
        <w:t>/</w:t>
      </w:r>
      <w:r>
        <w:rPr>
          <w:rFonts w:ascii="宋体" w:hAnsi="宋体" w:hint="eastAsia"/>
          <w:sz w:val="24"/>
        </w:rPr>
        <w:t>次予以罚款；所更换的配件必须为正品和原装，不得以次充好、以旧代新，若发现类似情况甲方有权视情节轻重按</w:t>
      </w:r>
      <w:r>
        <w:rPr>
          <w:rFonts w:ascii="宋体" w:hAnsi="宋体" w:hint="eastAsia"/>
          <w:sz w:val="24"/>
        </w:rPr>
        <w:t>300-500</w:t>
      </w:r>
      <w:r>
        <w:rPr>
          <w:rFonts w:ascii="宋体" w:hAnsi="宋体" w:hint="eastAsia"/>
          <w:sz w:val="24"/>
        </w:rPr>
        <w:t>元</w:t>
      </w:r>
      <w:r>
        <w:rPr>
          <w:rFonts w:ascii="宋体" w:hAnsi="宋体" w:hint="eastAsia"/>
          <w:sz w:val="24"/>
        </w:rPr>
        <w:t>/</w:t>
      </w:r>
      <w:r>
        <w:rPr>
          <w:rFonts w:ascii="宋体" w:hAnsi="宋体" w:hint="eastAsia"/>
          <w:sz w:val="24"/>
        </w:rPr>
        <w:t>次不等予以罚款。多次发生甲方有权提前终止合作协议，维护单位需赔偿造成所有损失，同时并罚款金额</w:t>
      </w:r>
      <w:r>
        <w:rPr>
          <w:rFonts w:ascii="宋体" w:hAnsi="宋体" w:hint="eastAsia"/>
          <w:sz w:val="24"/>
        </w:rPr>
        <w:t>1000</w:t>
      </w:r>
      <w:r>
        <w:rPr>
          <w:rFonts w:ascii="宋体" w:hAnsi="宋体" w:hint="eastAsia"/>
          <w:sz w:val="24"/>
        </w:rPr>
        <w:t>元。</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4</w:t>
      </w:r>
      <w:r>
        <w:rPr>
          <w:rFonts w:ascii="宋体" w:hAnsi="宋体" w:hint="eastAsia"/>
          <w:sz w:val="24"/>
        </w:rPr>
        <w:t>、维护单位因自身原因未能保证空调的正常使用、故障出现后未能及时解决，按</w:t>
      </w:r>
      <w:r>
        <w:rPr>
          <w:rFonts w:ascii="宋体" w:hAnsi="宋体" w:hint="eastAsia"/>
          <w:sz w:val="24"/>
        </w:rPr>
        <w:t>500</w:t>
      </w:r>
      <w:r>
        <w:rPr>
          <w:rFonts w:ascii="宋体" w:hAnsi="宋体" w:hint="eastAsia"/>
          <w:sz w:val="24"/>
        </w:rPr>
        <w:t>元</w:t>
      </w:r>
      <w:r>
        <w:rPr>
          <w:rFonts w:ascii="宋体" w:hAnsi="宋体" w:hint="eastAsia"/>
          <w:sz w:val="24"/>
        </w:rPr>
        <w:t>/</w:t>
      </w:r>
      <w:r>
        <w:rPr>
          <w:rFonts w:ascii="宋体" w:hAnsi="宋体" w:hint="eastAsia"/>
          <w:sz w:val="24"/>
        </w:rPr>
        <w:t>次予以罚款。</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5</w:t>
      </w:r>
      <w:r>
        <w:rPr>
          <w:rFonts w:ascii="宋体" w:hAnsi="宋体" w:hint="eastAsia"/>
          <w:sz w:val="24"/>
        </w:rPr>
        <w:t>、维护单位应按照要求进行例行保养并提供书面保养记录，未按期完成保</w:t>
      </w:r>
      <w:r>
        <w:rPr>
          <w:rFonts w:ascii="宋体" w:hAnsi="宋体" w:hint="eastAsia"/>
          <w:sz w:val="24"/>
        </w:rPr>
        <w:lastRenderedPageBreak/>
        <w:t>养工作，甲方有权按每少</w:t>
      </w:r>
      <w:r>
        <w:rPr>
          <w:rFonts w:ascii="宋体" w:hAnsi="宋体" w:hint="eastAsia"/>
          <w:sz w:val="24"/>
        </w:rPr>
        <w:t>保养</w:t>
      </w:r>
      <w:r>
        <w:rPr>
          <w:rFonts w:ascii="宋体" w:hAnsi="宋体" w:hint="eastAsia"/>
          <w:sz w:val="24"/>
        </w:rPr>
        <w:t>1</w:t>
      </w:r>
      <w:r>
        <w:rPr>
          <w:rFonts w:ascii="宋体" w:hAnsi="宋体" w:hint="eastAsia"/>
          <w:sz w:val="24"/>
        </w:rPr>
        <w:t>台</w:t>
      </w:r>
      <w:r>
        <w:rPr>
          <w:rFonts w:ascii="宋体" w:hAnsi="宋体" w:hint="eastAsia"/>
          <w:sz w:val="24"/>
        </w:rPr>
        <w:t>/</w:t>
      </w:r>
      <w:r>
        <w:rPr>
          <w:rFonts w:ascii="宋体" w:hAnsi="宋体" w:hint="eastAsia"/>
          <w:sz w:val="24"/>
        </w:rPr>
        <w:t>次</w:t>
      </w:r>
      <w:r>
        <w:rPr>
          <w:rFonts w:ascii="宋体" w:hAnsi="宋体" w:hint="eastAsia"/>
          <w:sz w:val="24"/>
        </w:rPr>
        <w:t xml:space="preserve"> 100</w:t>
      </w:r>
      <w:r>
        <w:rPr>
          <w:rFonts w:ascii="宋体" w:hAnsi="宋体" w:hint="eastAsia"/>
          <w:sz w:val="24"/>
        </w:rPr>
        <w:t>元的标准予以罚款。</w:t>
      </w:r>
    </w:p>
    <w:p w:rsidR="00631E9F" w:rsidRDefault="00657ECF">
      <w:pPr>
        <w:tabs>
          <w:tab w:val="left" w:pos="210"/>
          <w:tab w:val="left" w:pos="525"/>
          <w:tab w:val="left" w:pos="735"/>
          <w:tab w:val="left" w:pos="1470"/>
        </w:tabs>
        <w:adjustRightInd w:val="0"/>
        <w:snapToGrid w:val="0"/>
        <w:spacing w:line="440" w:lineRule="exact"/>
        <w:ind w:firstLineChars="200" w:firstLine="480"/>
        <w:contextualSpacing/>
        <w:rPr>
          <w:rFonts w:ascii="宋体" w:hAnsi="宋体"/>
          <w:sz w:val="24"/>
        </w:rPr>
      </w:pPr>
      <w:r>
        <w:rPr>
          <w:rFonts w:ascii="宋体" w:hAnsi="宋体" w:hint="eastAsia"/>
          <w:sz w:val="24"/>
        </w:rPr>
        <w:t>6</w:t>
      </w:r>
      <w:r>
        <w:rPr>
          <w:rFonts w:ascii="宋体" w:hAnsi="宋体" w:hint="eastAsia"/>
          <w:sz w:val="24"/>
        </w:rPr>
        <w:t>、每次维护后要填写维护登记表，登记表必须包含保养所应包含的所有内容，并由维护单位、使用单位负责人签字和盖章确认，否则视为未按期完成维护工作，根据有关条款予以罚款</w:t>
      </w:r>
    </w:p>
    <w:p w:rsidR="00631E9F" w:rsidRDefault="00631E9F">
      <w:pPr>
        <w:pStyle w:val="a4"/>
      </w:pPr>
    </w:p>
    <w:p w:rsidR="00631E9F" w:rsidRDefault="00657ECF">
      <w:pPr>
        <w:pStyle w:val="af0"/>
        <w:shd w:val="clear" w:color="auto" w:fill="FFFFFF"/>
        <w:spacing w:before="0" w:beforeAutospacing="0" w:after="0" w:afterAutospacing="0"/>
        <w:rPr>
          <w:b/>
          <w:bCs/>
          <w:snapToGrid w:val="0"/>
        </w:rPr>
      </w:pPr>
      <w:r>
        <w:rPr>
          <w:rFonts w:hint="eastAsia"/>
          <w:b/>
          <w:bCs/>
          <w:snapToGrid w:val="0"/>
        </w:rPr>
        <w:t>3.</w:t>
      </w:r>
      <w:r>
        <w:rPr>
          <w:rFonts w:hint="eastAsia"/>
          <w:b/>
          <w:bCs/>
          <w:snapToGrid w:val="0"/>
        </w:rPr>
        <w:t>服务</w:t>
      </w:r>
      <w:r>
        <w:rPr>
          <w:rFonts w:hint="eastAsia"/>
          <w:b/>
          <w:bCs/>
          <w:snapToGrid w:val="0"/>
        </w:rPr>
        <w:t>协议</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投标人的服务</w:t>
      </w:r>
      <w:r>
        <w:rPr>
          <w:rFonts w:ascii="宋体" w:hAnsi="宋体" w:hint="eastAsia"/>
          <w:sz w:val="24"/>
        </w:rPr>
        <w:t>协议</w:t>
      </w:r>
      <w:r>
        <w:rPr>
          <w:rFonts w:ascii="宋体" w:hAnsi="宋体" w:hint="eastAsia"/>
          <w:sz w:val="24"/>
        </w:rPr>
        <w:t>应按不低于招标文件中提出的所有服务要求的标准做出响应。其基本服务要求如下：</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3.1</w:t>
      </w:r>
      <w:r>
        <w:rPr>
          <w:rFonts w:ascii="宋体" w:hAnsi="宋体" w:hint="eastAsia"/>
          <w:sz w:val="24"/>
        </w:rPr>
        <w:t>投标人所提供的货物开箱后，发现有任何问题（包括外观损伤），必须以使用方能接受的方式加以解决。</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3.2</w:t>
      </w:r>
      <w:r>
        <w:rPr>
          <w:rFonts w:ascii="宋体" w:hAnsi="宋体" w:hint="eastAsia"/>
          <w:sz w:val="24"/>
        </w:rPr>
        <w:t>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3.3</w:t>
      </w:r>
      <w:r>
        <w:rPr>
          <w:rFonts w:ascii="宋体" w:hAnsi="宋体" w:hint="eastAsia"/>
          <w:sz w:val="24"/>
        </w:rPr>
        <w:t>在设备的设计使用寿命期内，投标人应能保证使用方更换到原厂正宗的产品，确保产品的正常使用。</w:t>
      </w:r>
    </w:p>
    <w:p w:rsidR="00631E9F" w:rsidRDefault="00657ECF">
      <w:pPr>
        <w:adjustRightInd w:val="0"/>
        <w:snapToGrid w:val="0"/>
        <w:spacing w:line="440" w:lineRule="exact"/>
        <w:ind w:firstLineChars="200" w:firstLine="480"/>
        <w:contextualSpacing/>
        <w:rPr>
          <w:rFonts w:ascii="宋体" w:hAnsi="宋体"/>
          <w:sz w:val="36"/>
          <w:szCs w:val="36"/>
        </w:rPr>
      </w:pPr>
      <w:r>
        <w:rPr>
          <w:rFonts w:ascii="宋体" w:hAnsi="宋体" w:hint="eastAsia"/>
          <w:sz w:val="24"/>
        </w:rPr>
        <w:t>3.4</w:t>
      </w:r>
      <w:r>
        <w:rPr>
          <w:rFonts w:ascii="宋体" w:hAnsi="宋体" w:hint="eastAsia"/>
          <w:sz w:val="24"/>
        </w:rPr>
        <w:t>其他服务。</w:t>
      </w:r>
    </w:p>
    <w:p w:rsidR="00631E9F" w:rsidRDefault="00657ECF">
      <w:pPr>
        <w:rPr>
          <w:rFonts w:ascii="宋体" w:hAnsi="宋体"/>
          <w:b/>
          <w:sz w:val="36"/>
          <w:szCs w:val="36"/>
        </w:rPr>
      </w:pPr>
      <w:r>
        <w:rPr>
          <w:rFonts w:ascii="宋体" w:hAnsi="宋体" w:hint="eastAsia"/>
          <w:b/>
          <w:sz w:val="36"/>
          <w:szCs w:val="36"/>
        </w:rPr>
        <w:br w:type="page"/>
      </w:r>
    </w:p>
    <w:p w:rsidR="00631E9F" w:rsidRDefault="00657ECF">
      <w:pPr>
        <w:jc w:val="center"/>
        <w:rPr>
          <w:rFonts w:ascii="宋体" w:hAnsi="宋体"/>
          <w:b/>
          <w:sz w:val="36"/>
          <w:szCs w:val="36"/>
        </w:rPr>
      </w:pPr>
      <w:r>
        <w:rPr>
          <w:rFonts w:ascii="宋体" w:hAnsi="宋体" w:hint="eastAsia"/>
          <w:b/>
          <w:sz w:val="36"/>
          <w:szCs w:val="36"/>
        </w:rPr>
        <w:lastRenderedPageBreak/>
        <w:t>投标文件格式</w:t>
      </w:r>
    </w:p>
    <w:p w:rsidR="00631E9F" w:rsidRDefault="00631E9F">
      <w:pPr>
        <w:rPr>
          <w:rFonts w:ascii="宋体" w:hAnsi="宋体"/>
          <w:b/>
          <w:sz w:val="32"/>
          <w:szCs w:val="32"/>
        </w:rPr>
      </w:pPr>
    </w:p>
    <w:p w:rsidR="00631E9F" w:rsidRDefault="00631E9F">
      <w:pPr>
        <w:pStyle w:val="21"/>
        <w:ind w:firstLine="0"/>
      </w:pPr>
    </w:p>
    <w:p w:rsidR="00631E9F" w:rsidRDefault="00657ECF">
      <w:pPr>
        <w:jc w:val="center"/>
        <w:rPr>
          <w:rFonts w:ascii="宋体" w:hAnsi="宋体"/>
          <w:b/>
          <w:bCs/>
          <w:sz w:val="36"/>
          <w:szCs w:val="36"/>
        </w:rPr>
      </w:pPr>
      <w:r>
        <w:rPr>
          <w:rFonts w:ascii="宋体" w:hAnsi="宋体" w:hint="eastAsia"/>
          <w:b/>
          <w:bCs/>
          <w:sz w:val="36"/>
          <w:szCs w:val="36"/>
        </w:rPr>
        <w:t>投标文件</w:t>
      </w:r>
    </w:p>
    <w:p w:rsidR="00631E9F" w:rsidRDefault="00631E9F">
      <w:pPr>
        <w:pStyle w:val="21"/>
        <w:ind w:firstLine="0"/>
      </w:pPr>
    </w:p>
    <w:p w:rsidR="00631E9F" w:rsidRDefault="00631E9F">
      <w:pPr>
        <w:rPr>
          <w:rFonts w:ascii="宋体" w:hAnsi="宋体"/>
          <w:u w:val="single"/>
        </w:rPr>
      </w:pPr>
    </w:p>
    <w:p w:rsidR="00631E9F" w:rsidRDefault="00631E9F">
      <w:pPr>
        <w:rPr>
          <w:rFonts w:ascii="宋体" w:hAnsi="宋体"/>
          <w:u w:val="single"/>
        </w:rPr>
      </w:pPr>
    </w:p>
    <w:p w:rsidR="00631E9F" w:rsidRDefault="00631E9F">
      <w:pPr>
        <w:rPr>
          <w:rFonts w:ascii="宋体" w:hAnsi="宋体"/>
          <w:sz w:val="30"/>
          <w:u w:val="single"/>
        </w:rPr>
      </w:pPr>
    </w:p>
    <w:p w:rsidR="00631E9F" w:rsidRDefault="00631E9F">
      <w:pPr>
        <w:rPr>
          <w:rFonts w:ascii="宋体" w:hAnsi="宋体"/>
          <w:sz w:val="30"/>
          <w:u w:val="single"/>
        </w:rPr>
      </w:pPr>
    </w:p>
    <w:p w:rsidR="00631E9F" w:rsidRDefault="00631E9F">
      <w:pPr>
        <w:rPr>
          <w:rFonts w:ascii="宋体" w:hAnsi="宋体"/>
          <w:sz w:val="30"/>
          <w:u w:val="single"/>
        </w:rPr>
      </w:pPr>
    </w:p>
    <w:p w:rsidR="00631E9F" w:rsidRDefault="00631E9F">
      <w:pPr>
        <w:spacing w:line="400" w:lineRule="exact"/>
        <w:rPr>
          <w:rFonts w:ascii="宋体" w:hAnsi="宋体"/>
          <w:sz w:val="30"/>
          <w:u w:val="single"/>
        </w:rPr>
      </w:pPr>
    </w:p>
    <w:p w:rsidR="00631E9F" w:rsidRDefault="00631E9F">
      <w:pPr>
        <w:pStyle w:val="21"/>
        <w:ind w:firstLine="0"/>
      </w:pPr>
    </w:p>
    <w:p w:rsidR="00631E9F" w:rsidRDefault="00631E9F">
      <w:pPr>
        <w:pStyle w:val="21"/>
        <w:ind w:firstLine="0"/>
      </w:pPr>
    </w:p>
    <w:p w:rsidR="00631E9F" w:rsidRDefault="00657ECF">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631E9F" w:rsidRDefault="00657ECF">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631E9F" w:rsidRDefault="00657ECF">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投标申请人：</w:t>
      </w:r>
      <w:r>
        <w:rPr>
          <w:rFonts w:ascii="宋体" w:hAnsi="宋体" w:hint="eastAsia"/>
          <w:sz w:val="30"/>
        </w:rPr>
        <w:t xml:space="preserve"> </w:t>
      </w:r>
      <w:r>
        <w:rPr>
          <w:rFonts w:ascii="宋体" w:hAnsi="宋体" w:hint="eastAsia"/>
          <w:sz w:val="30"/>
          <w:u w:val="single"/>
        </w:rPr>
        <w:t>（</w:t>
      </w:r>
      <w:r>
        <w:rPr>
          <w:rFonts w:ascii="宋体" w:hAnsi="宋体" w:hint="eastAsia"/>
          <w:sz w:val="30"/>
          <w:u w:val="single"/>
        </w:rPr>
        <w:t xml:space="preserve"> </w:t>
      </w:r>
      <w:r>
        <w:rPr>
          <w:rFonts w:ascii="宋体" w:hAnsi="宋体" w:hint="eastAsia"/>
          <w:sz w:val="30"/>
          <w:u w:val="single"/>
        </w:rPr>
        <w:t>盖</w:t>
      </w:r>
      <w:r>
        <w:rPr>
          <w:rFonts w:ascii="宋体" w:hAnsi="宋体" w:hint="eastAsia"/>
          <w:sz w:val="30"/>
          <w:u w:val="single"/>
        </w:rPr>
        <w:t xml:space="preserve">    </w:t>
      </w:r>
      <w:r>
        <w:rPr>
          <w:rFonts w:ascii="宋体" w:hAnsi="宋体" w:hint="eastAsia"/>
          <w:sz w:val="30"/>
          <w:u w:val="single"/>
        </w:rPr>
        <w:t>章）</w:t>
      </w:r>
      <w:r>
        <w:rPr>
          <w:rFonts w:ascii="宋体" w:hAnsi="宋体" w:hint="eastAsia"/>
          <w:sz w:val="30"/>
          <w:u w:val="single"/>
        </w:rPr>
        <w:t xml:space="preserve">                </w:t>
      </w:r>
    </w:p>
    <w:p w:rsidR="00631E9F" w:rsidRDefault="00657ECF">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（签字或盖章）</w:t>
      </w:r>
      <w:r>
        <w:rPr>
          <w:rFonts w:ascii="宋体" w:hAnsi="宋体" w:hint="eastAsia"/>
          <w:sz w:val="30"/>
          <w:u w:val="single"/>
        </w:rPr>
        <w:t xml:space="preserve">  </w:t>
      </w:r>
    </w:p>
    <w:p w:rsidR="00631E9F" w:rsidRDefault="00657ECF">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w:t>
      </w:r>
      <w:r>
        <w:rPr>
          <w:rFonts w:ascii="宋体" w:hAnsi="宋体" w:hint="eastAsia"/>
          <w:sz w:val="30"/>
        </w:rPr>
        <w:t xml:space="preserve">       </w:t>
      </w:r>
      <w:r>
        <w:rPr>
          <w:rFonts w:ascii="宋体" w:hAnsi="宋体" w:hint="eastAsia"/>
          <w:sz w:val="30"/>
        </w:rPr>
        <w:t>址：</w:t>
      </w:r>
    </w:p>
    <w:p w:rsidR="00631E9F" w:rsidRDefault="00657ECF" w:rsidP="00BD0B83">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631E9F" w:rsidRDefault="00631E9F">
      <w:pPr>
        <w:rPr>
          <w:b/>
          <w:sz w:val="36"/>
          <w:szCs w:val="36"/>
        </w:rPr>
      </w:pPr>
    </w:p>
    <w:p w:rsidR="00631E9F" w:rsidRDefault="00631E9F">
      <w:pPr>
        <w:rPr>
          <w:b/>
          <w:sz w:val="36"/>
          <w:szCs w:val="36"/>
        </w:rPr>
      </w:pPr>
    </w:p>
    <w:p w:rsidR="00631E9F" w:rsidRDefault="00631E9F">
      <w:pPr>
        <w:rPr>
          <w:b/>
          <w:sz w:val="36"/>
          <w:szCs w:val="36"/>
        </w:rPr>
      </w:pPr>
    </w:p>
    <w:p w:rsidR="00631E9F" w:rsidRDefault="00631E9F">
      <w:pPr>
        <w:rPr>
          <w:b/>
          <w:sz w:val="36"/>
          <w:szCs w:val="36"/>
        </w:rPr>
      </w:pPr>
    </w:p>
    <w:p w:rsidR="00631E9F" w:rsidRDefault="00631E9F">
      <w:pPr>
        <w:rPr>
          <w:b/>
          <w:sz w:val="36"/>
          <w:szCs w:val="36"/>
        </w:rPr>
      </w:pPr>
    </w:p>
    <w:p w:rsidR="00631E9F" w:rsidRDefault="00631E9F">
      <w:pPr>
        <w:rPr>
          <w:b/>
          <w:sz w:val="36"/>
          <w:szCs w:val="36"/>
        </w:rPr>
      </w:pPr>
    </w:p>
    <w:p w:rsidR="00631E9F" w:rsidRDefault="00631E9F">
      <w:pPr>
        <w:pStyle w:val="21"/>
        <w:rPr>
          <w:sz w:val="36"/>
          <w:szCs w:val="36"/>
        </w:rPr>
      </w:pPr>
    </w:p>
    <w:p w:rsidR="00631E9F" w:rsidRDefault="00631E9F">
      <w:pPr>
        <w:pStyle w:val="21"/>
        <w:rPr>
          <w:sz w:val="36"/>
          <w:szCs w:val="36"/>
        </w:rPr>
      </w:pPr>
    </w:p>
    <w:p w:rsidR="00631E9F" w:rsidRDefault="00631E9F">
      <w:pPr>
        <w:pStyle w:val="21"/>
        <w:rPr>
          <w:sz w:val="36"/>
          <w:szCs w:val="36"/>
        </w:rPr>
      </w:pPr>
    </w:p>
    <w:p w:rsidR="00631E9F" w:rsidRDefault="00631E9F">
      <w:pPr>
        <w:rPr>
          <w:b/>
          <w:sz w:val="36"/>
          <w:szCs w:val="36"/>
        </w:rPr>
      </w:pPr>
    </w:p>
    <w:p w:rsidR="00631E9F" w:rsidRDefault="00631E9F">
      <w:pPr>
        <w:pStyle w:val="21"/>
        <w:ind w:firstLine="0"/>
        <w:jc w:val="left"/>
      </w:pPr>
    </w:p>
    <w:p w:rsidR="00631E9F" w:rsidRDefault="00657ECF">
      <w:pPr>
        <w:jc w:val="center"/>
        <w:rPr>
          <w:rFonts w:ascii="宋体" w:hAnsi="宋体"/>
          <w:b/>
          <w:sz w:val="36"/>
          <w:szCs w:val="36"/>
          <w:u w:val="single"/>
        </w:rPr>
      </w:pPr>
      <w:r>
        <w:rPr>
          <w:rFonts w:hint="eastAsia"/>
          <w:b/>
          <w:sz w:val="36"/>
          <w:szCs w:val="36"/>
        </w:rPr>
        <w:lastRenderedPageBreak/>
        <w:t>目录</w:t>
      </w:r>
    </w:p>
    <w:p w:rsidR="00631E9F" w:rsidRDefault="00631E9F">
      <w:pPr>
        <w:pStyle w:val="a9"/>
        <w:ind w:firstLine="560"/>
        <w:rPr>
          <w:sz w:val="28"/>
          <w:szCs w:val="28"/>
        </w:rPr>
      </w:pPr>
    </w:p>
    <w:p w:rsidR="00631E9F" w:rsidRDefault="00657EC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w:t>
      </w:r>
      <w:r>
        <w:rPr>
          <w:rFonts w:ascii="宋体" w:hAnsi="宋体" w:hint="eastAsia"/>
          <w:snapToGrid w:val="0"/>
          <w:sz w:val="24"/>
        </w:rPr>
        <w:t>投标确认函原件；</w:t>
      </w:r>
    </w:p>
    <w:p w:rsidR="00631E9F" w:rsidRDefault="00657EC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w:t>
      </w:r>
      <w:r>
        <w:rPr>
          <w:rFonts w:ascii="宋体" w:hAnsi="宋体" w:hint="eastAsia"/>
          <w:snapToGrid w:val="0"/>
          <w:sz w:val="24"/>
        </w:rPr>
        <w:t>营业执照复印件加盖公章；</w:t>
      </w:r>
    </w:p>
    <w:p w:rsidR="00631E9F" w:rsidRDefault="00657EC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rsidR="00631E9F" w:rsidRDefault="00657EC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w:t>
      </w:r>
      <w:r>
        <w:rPr>
          <w:rFonts w:ascii="宋体" w:hAnsi="宋体" w:hint="eastAsia"/>
          <w:snapToGrid w:val="0"/>
          <w:sz w:val="24"/>
        </w:rPr>
        <w:t>法人授权委托书原件</w:t>
      </w:r>
      <w:r>
        <w:rPr>
          <w:rFonts w:ascii="宋体" w:hAnsi="宋体" w:hint="eastAsia"/>
          <w:snapToGrid w:val="0"/>
          <w:sz w:val="24"/>
        </w:rPr>
        <w:t>、</w:t>
      </w:r>
      <w:r>
        <w:rPr>
          <w:rFonts w:ascii="宋体" w:hAnsi="宋体" w:hint="eastAsia"/>
          <w:snapToGrid w:val="0"/>
          <w:sz w:val="24"/>
        </w:rPr>
        <w:t>经办人身份证复印件加盖公章；</w:t>
      </w:r>
    </w:p>
    <w:p w:rsidR="00631E9F" w:rsidRDefault="00657EC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w:t>
      </w:r>
      <w:r>
        <w:rPr>
          <w:rFonts w:ascii="宋体" w:hAnsi="宋体" w:hint="eastAsia"/>
          <w:snapToGrid w:val="0"/>
          <w:sz w:val="24"/>
        </w:rPr>
        <w:t>.</w:t>
      </w:r>
      <w:r>
        <w:rPr>
          <w:rFonts w:ascii="宋体" w:hAnsi="宋体" w:hint="eastAsia"/>
          <w:snapToGrid w:val="0"/>
          <w:sz w:val="24"/>
        </w:rPr>
        <w:t>投标函原件；</w:t>
      </w:r>
    </w:p>
    <w:p w:rsidR="00631E9F" w:rsidRDefault="00657EC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w:t>
      </w:r>
      <w:r>
        <w:rPr>
          <w:rFonts w:ascii="宋体" w:hAnsi="宋体" w:hint="eastAsia"/>
          <w:snapToGrid w:val="0"/>
          <w:sz w:val="24"/>
        </w:rPr>
        <w:t>.</w:t>
      </w:r>
      <w:r>
        <w:rPr>
          <w:rFonts w:ascii="宋体" w:hAnsi="宋体" w:hint="eastAsia"/>
          <w:snapToGrid w:val="0"/>
          <w:sz w:val="24"/>
        </w:rPr>
        <w:t>投标报价表；</w:t>
      </w:r>
    </w:p>
    <w:p w:rsidR="00631E9F" w:rsidRDefault="00657EC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z w:val="24"/>
        </w:rPr>
        <w:t>7</w:t>
      </w:r>
      <w:r>
        <w:rPr>
          <w:rFonts w:ascii="宋体" w:hAnsi="宋体" w:hint="eastAsia"/>
          <w:sz w:val="24"/>
        </w:rPr>
        <w:t>.</w:t>
      </w:r>
      <w:r>
        <w:rPr>
          <w:rFonts w:ascii="宋体" w:hAnsi="宋体" w:hint="eastAsia"/>
          <w:sz w:val="24"/>
        </w:rPr>
        <w:t>投标分项报价表</w:t>
      </w:r>
    </w:p>
    <w:p w:rsidR="00631E9F" w:rsidRDefault="00657EC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w:t>
      </w:r>
      <w:r>
        <w:rPr>
          <w:rFonts w:ascii="宋体" w:hAnsi="宋体" w:hint="eastAsia"/>
          <w:snapToGrid w:val="0"/>
          <w:sz w:val="24"/>
        </w:rPr>
        <w:t>.</w:t>
      </w:r>
      <w:r>
        <w:rPr>
          <w:rFonts w:ascii="宋体" w:hAnsi="宋体" w:hint="eastAsia"/>
          <w:snapToGrid w:val="0"/>
          <w:sz w:val="24"/>
        </w:rPr>
        <w:t>投标人认为需要提供的其他材料。</w:t>
      </w:r>
    </w:p>
    <w:p w:rsidR="00631E9F" w:rsidRDefault="00631E9F">
      <w:pPr>
        <w:tabs>
          <w:tab w:val="left" w:pos="1300"/>
          <w:tab w:val="left" w:pos="1600"/>
        </w:tabs>
        <w:spacing w:line="560" w:lineRule="exact"/>
        <w:rPr>
          <w:rFonts w:ascii="宋体" w:hAnsi="宋体"/>
          <w:color w:val="000000"/>
          <w:szCs w:val="21"/>
          <w:u w:val="single"/>
        </w:rPr>
      </w:pPr>
    </w:p>
    <w:p w:rsidR="00631E9F" w:rsidRDefault="00631E9F">
      <w:pPr>
        <w:autoSpaceDE w:val="0"/>
        <w:autoSpaceDN w:val="0"/>
        <w:jc w:val="left"/>
        <w:rPr>
          <w:rFonts w:ascii="宋体" w:hAnsi="宋体" w:cs="宋体"/>
          <w:b/>
          <w:sz w:val="44"/>
          <w:szCs w:val="44"/>
        </w:rPr>
      </w:pPr>
    </w:p>
    <w:p w:rsidR="00631E9F" w:rsidRDefault="00631E9F">
      <w:pPr>
        <w:autoSpaceDE w:val="0"/>
        <w:autoSpaceDN w:val="0"/>
        <w:jc w:val="left"/>
        <w:rPr>
          <w:rFonts w:ascii="宋体" w:hAnsi="宋体" w:cs="宋体"/>
          <w:b/>
          <w:sz w:val="44"/>
          <w:szCs w:val="44"/>
        </w:rPr>
      </w:pPr>
    </w:p>
    <w:p w:rsidR="00631E9F" w:rsidRDefault="00631E9F">
      <w:pPr>
        <w:autoSpaceDE w:val="0"/>
        <w:autoSpaceDN w:val="0"/>
        <w:jc w:val="left"/>
        <w:rPr>
          <w:rFonts w:ascii="宋体" w:hAnsi="宋体" w:cs="宋体"/>
          <w:b/>
          <w:sz w:val="44"/>
          <w:szCs w:val="44"/>
        </w:rPr>
      </w:pPr>
    </w:p>
    <w:p w:rsidR="00631E9F" w:rsidRDefault="00631E9F">
      <w:pPr>
        <w:autoSpaceDE w:val="0"/>
        <w:autoSpaceDN w:val="0"/>
        <w:jc w:val="left"/>
        <w:rPr>
          <w:rFonts w:ascii="宋体" w:hAnsi="宋体" w:cs="宋体"/>
          <w:b/>
          <w:sz w:val="44"/>
          <w:szCs w:val="44"/>
        </w:rPr>
      </w:pPr>
    </w:p>
    <w:p w:rsidR="00631E9F" w:rsidRDefault="00631E9F">
      <w:pPr>
        <w:autoSpaceDE w:val="0"/>
        <w:autoSpaceDN w:val="0"/>
        <w:jc w:val="left"/>
        <w:rPr>
          <w:rFonts w:ascii="宋体" w:hAnsi="宋体" w:cs="宋体"/>
          <w:b/>
          <w:sz w:val="44"/>
          <w:szCs w:val="44"/>
        </w:rPr>
      </w:pPr>
    </w:p>
    <w:p w:rsidR="00631E9F" w:rsidRDefault="00631E9F">
      <w:pPr>
        <w:autoSpaceDE w:val="0"/>
        <w:autoSpaceDN w:val="0"/>
        <w:jc w:val="left"/>
        <w:rPr>
          <w:rFonts w:ascii="宋体" w:hAnsi="宋体" w:cs="宋体"/>
          <w:b/>
          <w:sz w:val="44"/>
          <w:szCs w:val="44"/>
        </w:rPr>
      </w:pPr>
    </w:p>
    <w:p w:rsidR="00631E9F" w:rsidRDefault="00631E9F">
      <w:pPr>
        <w:autoSpaceDE w:val="0"/>
        <w:autoSpaceDN w:val="0"/>
        <w:jc w:val="left"/>
        <w:rPr>
          <w:rFonts w:ascii="宋体" w:hAnsi="宋体" w:cs="宋体"/>
          <w:b/>
          <w:sz w:val="44"/>
          <w:szCs w:val="44"/>
        </w:rPr>
      </w:pPr>
    </w:p>
    <w:p w:rsidR="00631E9F" w:rsidRDefault="00631E9F">
      <w:pPr>
        <w:autoSpaceDE w:val="0"/>
        <w:autoSpaceDN w:val="0"/>
        <w:jc w:val="left"/>
        <w:rPr>
          <w:rFonts w:ascii="宋体" w:hAnsi="宋体" w:cs="宋体"/>
          <w:b/>
          <w:sz w:val="44"/>
          <w:szCs w:val="44"/>
        </w:rPr>
      </w:pPr>
    </w:p>
    <w:p w:rsidR="00631E9F" w:rsidRDefault="00631E9F">
      <w:pPr>
        <w:autoSpaceDE w:val="0"/>
        <w:autoSpaceDN w:val="0"/>
        <w:jc w:val="left"/>
        <w:rPr>
          <w:rFonts w:ascii="宋体" w:hAnsi="宋体" w:cs="宋体"/>
          <w:b/>
          <w:sz w:val="44"/>
          <w:szCs w:val="44"/>
        </w:rPr>
      </w:pPr>
    </w:p>
    <w:p w:rsidR="00631E9F" w:rsidRDefault="00631E9F">
      <w:pPr>
        <w:autoSpaceDE w:val="0"/>
        <w:autoSpaceDN w:val="0"/>
        <w:jc w:val="left"/>
        <w:rPr>
          <w:rFonts w:ascii="宋体" w:hAnsi="宋体" w:cs="宋体"/>
          <w:b/>
          <w:sz w:val="44"/>
          <w:szCs w:val="44"/>
        </w:rPr>
      </w:pPr>
    </w:p>
    <w:p w:rsidR="00631E9F" w:rsidRDefault="00631E9F">
      <w:pPr>
        <w:autoSpaceDE w:val="0"/>
        <w:autoSpaceDN w:val="0"/>
        <w:jc w:val="left"/>
        <w:rPr>
          <w:rFonts w:ascii="宋体" w:hAnsi="宋体" w:cs="宋体"/>
          <w:b/>
          <w:sz w:val="44"/>
          <w:szCs w:val="44"/>
        </w:rPr>
      </w:pPr>
    </w:p>
    <w:p w:rsidR="00631E9F" w:rsidRDefault="00631E9F">
      <w:pPr>
        <w:autoSpaceDE w:val="0"/>
        <w:autoSpaceDN w:val="0"/>
        <w:jc w:val="left"/>
        <w:rPr>
          <w:rFonts w:ascii="宋体" w:hAnsi="宋体" w:cs="宋体"/>
          <w:b/>
          <w:sz w:val="44"/>
          <w:szCs w:val="44"/>
        </w:rPr>
      </w:pPr>
    </w:p>
    <w:p w:rsidR="00631E9F" w:rsidRDefault="00631E9F">
      <w:pPr>
        <w:autoSpaceDE w:val="0"/>
        <w:autoSpaceDN w:val="0"/>
        <w:jc w:val="left"/>
        <w:rPr>
          <w:rFonts w:ascii="宋体" w:hAnsi="宋体" w:cs="宋体"/>
          <w:b/>
          <w:sz w:val="36"/>
          <w:szCs w:val="36"/>
        </w:rPr>
      </w:pPr>
    </w:p>
    <w:p w:rsidR="00631E9F" w:rsidRDefault="00657ECF">
      <w:pPr>
        <w:rPr>
          <w:rFonts w:ascii="宋体" w:hAnsi="宋体" w:cs="宋体"/>
          <w:b/>
          <w:sz w:val="36"/>
          <w:szCs w:val="36"/>
        </w:rPr>
      </w:pPr>
      <w:r>
        <w:rPr>
          <w:rFonts w:ascii="宋体" w:hAnsi="宋体" w:cs="宋体" w:hint="eastAsia"/>
          <w:b/>
          <w:sz w:val="36"/>
          <w:szCs w:val="36"/>
        </w:rPr>
        <w:br w:type="page"/>
      </w:r>
    </w:p>
    <w:p w:rsidR="00631E9F" w:rsidRDefault="00657ECF">
      <w:pPr>
        <w:autoSpaceDE w:val="0"/>
        <w:autoSpaceDN w:val="0"/>
        <w:jc w:val="center"/>
        <w:rPr>
          <w:rFonts w:ascii="宋体" w:hAnsi="宋体" w:cs="宋体"/>
          <w:b/>
          <w:sz w:val="36"/>
          <w:szCs w:val="36"/>
        </w:rPr>
      </w:pPr>
      <w:r>
        <w:rPr>
          <w:rFonts w:ascii="宋体" w:hAnsi="宋体" w:cs="宋体" w:hint="eastAsia"/>
          <w:b/>
          <w:sz w:val="36"/>
          <w:szCs w:val="36"/>
        </w:rPr>
        <w:lastRenderedPageBreak/>
        <w:t>（一）投</w:t>
      </w:r>
      <w:r>
        <w:rPr>
          <w:rFonts w:ascii="宋体" w:hAnsi="宋体" w:cs="宋体" w:hint="eastAsia"/>
          <w:b/>
          <w:sz w:val="36"/>
          <w:szCs w:val="36"/>
        </w:rPr>
        <w:t xml:space="preserve"> </w:t>
      </w:r>
      <w:r>
        <w:rPr>
          <w:rFonts w:ascii="宋体" w:hAnsi="宋体" w:cs="宋体" w:hint="eastAsia"/>
          <w:b/>
          <w:sz w:val="36"/>
          <w:szCs w:val="36"/>
        </w:rPr>
        <w:t>标</w:t>
      </w:r>
      <w:r>
        <w:rPr>
          <w:rFonts w:ascii="宋体" w:hAnsi="宋体" w:cs="宋体" w:hint="eastAsia"/>
          <w:b/>
          <w:sz w:val="36"/>
          <w:szCs w:val="36"/>
        </w:rPr>
        <w:t xml:space="preserve"> </w:t>
      </w:r>
      <w:r>
        <w:rPr>
          <w:rFonts w:ascii="宋体" w:hAnsi="宋体" w:cs="宋体" w:hint="eastAsia"/>
          <w:b/>
          <w:sz w:val="36"/>
          <w:szCs w:val="36"/>
        </w:rPr>
        <w:t>确</w:t>
      </w:r>
      <w:r>
        <w:rPr>
          <w:rFonts w:ascii="宋体" w:hAnsi="宋体" w:cs="宋体" w:hint="eastAsia"/>
          <w:b/>
          <w:sz w:val="36"/>
          <w:szCs w:val="36"/>
        </w:rPr>
        <w:t xml:space="preserve"> </w:t>
      </w:r>
      <w:r>
        <w:rPr>
          <w:rFonts w:ascii="宋体" w:hAnsi="宋体" w:cs="宋体" w:hint="eastAsia"/>
          <w:b/>
          <w:sz w:val="36"/>
          <w:szCs w:val="36"/>
        </w:rPr>
        <w:t>认</w:t>
      </w:r>
      <w:r>
        <w:rPr>
          <w:rFonts w:ascii="宋体" w:hAnsi="宋体" w:cs="宋体" w:hint="eastAsia"/>
          <w:b/>
          <w:sz w:val="36"/>
          <w:szCs w:val="36"/>
        </w:rPr>
        <w:t xml:space="preserve"> </w:t>
      </w:r>
      <w:r>
        <w:rPr>
          <w:rFonts w:ascii="宋体" w:hAnsi="宋体" w:cs="宋体" w:hint="eastAsia"/>
          <w:b/>
          <w:sz w:val="36"/>
          <w:szCs w:val="36"/>
        </w:rPr>
        <w:t>函</w:t>
      </w:r>
    </w:p>
    <w:p w:rsidR="00631E9F" w:rsidRDefault="00631E9F">
      <w:pPr>
        <w:rPr>
          <w:rFonts w:ascii="仿宋_GB2312" w:eastAsia="仿宋_GB2312" w:hAnsi="宋体"/>
          <w:sz w:val="32"/>
          <w:szCs w:val="32"/>
          <w:u w:val="single"/>
        </w:rPr>
      </w:pPr>
    </w:p>
    <w:p w:rsidR="00631E9F" w:rsidRDefault="00657ECF">
      <w:pPr>
        <w:autoSpaceDE w:val="0"/>
        <w:autoSpaceDN w:val="0"/>
        <w:snapToGrid w:val="0"/>
        <w:spacing w:line="360" w:lineRule="auto"/>
        <w:jc w:val="left"/>
        <w:rPr>
          <w:rFonts w:ascii="宋体" w:hAnsi="宋体" w:cs="宋体"/>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rsidR="00631E9F" w:rsidRDefault="00631E9F">
      <w:pPr>
        <w:ind w:leftChars="405" w:left="850"/>
        <w:jc w:val="left"/>
        <w:rPr>
          <w:rFonts w:ascii="宋体" w:hAnsi="宋体" w:cs="宋体"/>
          <w:sz w:val="24"/>
        </w:rPr>
      </w:pPr>
    </w:p>
    <w:p w:rsidR="00631E9F" w:rsidRDefault="00657ECF" w:rsidP="00BD0B83">
      <w:pPr>
        <w:spacing w:afterLines="25" w:line="440" w:lineRule="exact"/>
        <w:ind w:rightChars="117" w:right="246" w:firstLineChars="200" w:firstLine="480"/>
        <w:jc w:val="left"/>
        <w:rPr>
          <w:rFonts w:ascii="宋体" w:hAnsi="宋体" w:cs="宋体"/>
          <w:b/>
          <w:bCs/>
          <w:sz w:val="24"/>
        </w:rPr>
      </w:pPr>
      <w:r>
        <w:rPr>
          <w:rFonts w:ascii="宋体" w:hAnsi="宋体" w:cs="宋体" w:hint="eastAsia"/>
          <w:sz w:val="24"/>
        </w:rPr>
        <w:t>我公司已收到贵公司关于</w:t>
      </w:r>
      <w:r>
        <w:rPr>
          <w:rFonts w:ascii="宋体" w:hAnsi="宋体" w:cs="宋体" w:hint="eastAsia"/>
          <w:bCs/>
          <w:sz w:val="24"/>
          <w:u w:val="single"/>
        </w:rPr>
        <w:t>扬州大学附属医院</w:t>
      </w:r>
      <w:r>
        <w:rPr>
          <w:rFonts w:ascii="宋体" w:hAnsi="宋体" w:cs="宋体" w:hint="eastAsia"/>
          <w:bCs/>
          <w:sz w:val="24"/>
          <w:u w:val="single"/>
        </w:rPr>
        <w:t>西区信息机房精密空调维保项目</w:t>
      </w:r>
      <w:r>
        <w:rPr>
          <w:rFonts w:ascii="宋体" w:hAnsi="宋体" w:cs="宋体" w:hint="eastAsia"/>
          <w:sz w:val="24"/>
        </w:rPr>
        <w:t>（编号：</w:t>
      </w:r>
      <w:r>
        <w:rPr>
          <w:rFonts w:ascii="宋体" w:hAnsi="宋体" w:cs="宋体" w:hint="eastAsia"/>
          <w:snapToGrid w:val="0"/>
          <w:kern w:val="0"/>
          <w:sz w:val="24"/>
        </w:rPr>
        <w:t>YDFYXJ-20230310</w:t>
      </w:r>
      <w:r>
        <w:rPr>
          <w:rFonts w:ascii="宋体" w:hAnsi="宋体" w:cs="宋体" w:hint="eastAsia"/>
          <w:snapToGrid w:val="0"/>
          <w:kern w:val="0"/>
          <w:sz w:val="24"/>
        </w:rPr>
        <w:t>号</w:t>
      </w:r>
      <w:r>
        <w:rPr>
          <w:rFonts w:ascii="宋体" w:hAnsi="宋体" w:cs="宋体" w:hint="eastAsia"/>
          <w:sz w:val="24"/>
        </w:rPr>
        <w:t>）招标的</w:t>
      </w:r>
      <w:r>
        <w:rPr>
          <w:rFonts w:ascii="宋体" w:hAnsi="宋体" w:cs="宋体" w:hint="eastAsia"/>
          <w:b/>
          <w:sz w:val="24"/>
        </w:rPr>
        <w:t>《</w:t>
      </w:r>
      <w:r>
        <w:rPr>
          <w:rFonts w:ascii="宋体" w:hAnsi="宋体" w:cs="宋体" w:hint="eastAsia"/>
          <w:b/>
          <w:bCs/>
          <w:sz w:val="24"/>
        </w:rPr>
        <w:t>投标邀请书》</w:t>
      </w:r>
      <w:r>
        <w:rPr>
          <w:rFonts w:ascii="宋体" w:hAnsi="宋体" w:cs="宋体" w:hint="eastAsia"/>
          <w:sz w:val="24"/>
        </w:rPr>
        <w:t>。经过认真研究，我公司决定参加本次投标，并履行招标要求的所有程序。特此确认！</w:t>
      </w:r>
    </w:p>
    <w:p w:rsidR="00631E9F" w:rsidRDefault="00631E9F">
      <w:pPr>
        <w:ind w:left="424" w:rightChars="117" w:right="246" w:hanging="424"/>
        <w:jc w:val="left"/>
        <w:rPr>
          <w:rFonts w:ascii="宋体" w:hAnsi="宋体" w:cs="宋体"/>
          <w:sz w:val="24"/>
        </w:rPr>
      </w:pPr>
    </w:p>
    <w:p w:rsidR="00631E9F" w:rsidRDefault="00631E9F">
      <w:pPr>
        <w:jc w:val="left"/>
        <w:rPr>
          <w:rFonts w:ascii="宋体" w:hAnsi="宋体" w:cs="宋体"/>
          <w:sz w:val="24"/>
        </w:rPr>
      </w:pPr>
    </w:p>
    <w:p w:rsidR="00631E9F" w:rsidRDefault="00631E9F">
      <w:pPr>
        <w:pStyle w:val="21"/>
        <w:ind w:firstLine="0"/>
        <w:rPr>
          <w:rFonts w:ascii="宋体" w:hAnsi="宋体" w:cs="宋体"/>
          <w:sz w:val="24"/>
        </w:rPr>
      </w:pPr>
    </w:p>
    <w:p w:rsidR="00631E9F" w:rsidRDefault="00657ECF">
      <w:pPr>
        <w:snapToGrid w:val="0"/>
        <w:spacing w:line="440" w:lineRule="exact"/>
        <w:contextualSpacing/>
        <w:jc w:val="center"/>
        <w:rPr>
          <w:rFonts w:ascii="宋体" w:hAnsi="宋体" w:cs="宋体"/>
          <w:sz w:val="24"/>
        </w:rPr>
      </w:pPr>
      <w:r>
        <w:rPr>
          <w:rFonts w:ascii="宋体" w:hAnsi="宋体" w:cs="宋体" w:hint="eastAsia"/>
          <w:sz w:val="24"/>
        </w:rPr>
        <w:t xml:space="preserve">                            </w:t>
      </w:r>
      <w:r>
        <w:rPr>
          <w:rFonts w:ascii="宋体" w:hAnsi="宋体" w:cs="宋体" w:hint="eastAsia"/>
          <w:sz w:val="24"/>
        </w:rPr>
        <w:t>投标人（盖章）：</w:t>
      </w:r>
    </w:p>
    <w:p w:rsidR="00631E9F" w:rsidRDefault="00657ECF">
      <w:pPr>
        <w:snapToGrid w:val="0"/>
        <w:spacing w:line="440" w:lineRule="exact"/>
        <w:contextualSpacing/>
        <w:jc w:val="center"/>
        <w:rPr>
          <w:rFonts w:ascii="宋体" w:hAnsi="宋体" w:cs="宋体"/>
          <w:sz w:val="24"/>
        </w:rPr>
      </w:pPr>
      <w:r>
        <w:rPr>
          <w:rFonts w:ascii="宋体" w:hAnsi="宋体" w:cs="宋体" w:hint="eastAsia"/>
          <w:sz w:val="24"/>
        </w:rPr>
        <w:t xml:space="preserve">                             2022</w:t>
      </w:r>
      <w:r>
        <w:rPr>
          <w:rFonts w:ascii="宋体" w:hAnsi="宋体" w:cs="宋体" w:hint="eastAsia"/>
          <w:sz w:val="24"/>
        </w:rPr>
        <w:t>年月日</w:t>
      </w:r>
    </w:p>
    <w:p w:rsidR="00631E9F" w:rsidRDefault="00631E9F">
      <w:pPr>
        <w:snapToGrid w:val="0"/>
        <w:spacing w:line="440" w:lineRule="exact"/>
        <w:contextualSpacing/>
        <w:rPr>
          <w:rFonts w:ascii="宋体" w:hAnsi="宋体" w:cs="宋体"/>
          <w:b/>
          <w:sz w:val="28"/>
          <w:szCs w:val="28"/>
        </w:rPr>
      </w:pPr>
    </w:p>
    <w:p w:rsidR="00631E9F" w:rsidRDefault="00631E9F">
      <w:pPr>
        <w:pBdr>
          <w:bottom w:val="single" w:sz="6" w:space="1" w:color="auto"/>
        </w:pBdr>
        <w:adjustRightInd w:val="0"/>
        <w:snapToGrid w:val="0"/>
        <w:spacing w:line="440" w:lineRule="exact"/>
        <w:ind w:firstLineChars="200" w:firstLine="480"/>
        <w:contextualSpacing/>
        <w:rPr>
          <w:rFonts w:ascii="宋体" w:hAnsi="宋体" w:cs="楷体"/>
          <w:sz w:val="24"/>
        </w:rPr>
      </w:pPr>
    </w:p>
    <w:p w:rsidR="00631E9F" w:rsidRDefault="00657ECF">
      <w:pPr>
        <w:ind w:left="3960" w:hangingChars="1650" w:hanging="3960"/>
        <w:rPr>
          <w:rFonts w:ascii="宋体" w:hAnsi="宋体" w:cs="楷体"/>
          <w:b/>
          <w:sz w:val="24"/>
        </w:rPr>
      </w:pPr>
      <w:r>
        <w:rPr>
          <w:rFonts w:ascii="宋体" w:hAnsi="宋体" w:cs="楷体" w:hint="eastAsia"/>
          <w:sz w:val="24"/>
        </w:rPr>
        <w:t>附：</w:t>
      </w:r>
    </w:p>
    <w:p w:rsidR="00631E9F" w:rsidRDefault="00657ECF">
      <w:pPr>
        <w:ind w:left="3975" w:hangingChars="1650" w:hanging="3975"/>
        <w:jc w:val="center"/>
        <w:rPr>
          <w:rFonts w:ascii="宋体" w:hAnsi="宋体" w:cs="楷体"/>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7"/>
        <w:gridCol w:w="2137"/>
        <w:gridCol w:w="1843"/>
        <w:gridCol w:w="2025"/>
      </w:tblGrid>
      <w:tr w:rsidR="00631E9F">
        <w:trPr>
          <w:cantSplit/>
          <w:jc w:val="center"/>
        </w:trPr>
        <w:tc>
          <w:tcPr>
            <w:tcW w:w="2497" w:type="dxa"/>
          </w:tcPr>
          <w:p w:rsidR="00631E9F" w:rsidRDefault="00657ECF">
            <w:pPr>
              <w:spacing w:line="480" w:lineRule="auto"/>
              <w:jc w:val="center"/>
              <w:rPr>
                <w:rFonts w:ascii="宋体" w:hAnsi="宋体"/>
                <w:sz w:val="24"/>
              </w:rPr>
            </w:pPr>
            <w:r>
              <w:rPr>
                <w:rFonts w:ascii="宋体" w:hAnsi="宋体"/>
                <w:sz w:val="24"/>
              </w:rPr>
              <w:t>单位名称</w:t>
            </w:r>
          </w:p>
        </w:tc>
        <w:tc>
          <w:tcPr>
            <w:tcW w:w="6005" w:type="dxa"/>
            <w:gridSpan w:val="3"/>
          </w:tcPr>
          <w:p w:rsidR="00631E9F" w:rsidRDefault="00631E9F">
            <w:pPr>
              <w:spacing w:line="480" w:lineRule="auto"/>
              <w:jc w:val="center"/>
              <w:rPr>
                <w:rFonts w:ascii="宋体" w:hAnsi="宋体"/>
                <w:sz w:val="24"/>
              </w:rPr>
            </w:pPr>
          </w:p>
        </w:tc>
      </w:tr>
      <w:tr w:rsidR="00631E9F">
        <w:trPr>
          <w:cantSplit/>
          <w:jc w:val="center"/>
        </w:trPr>
        <w:tc>
          <w:tcPr>
            <w:tcW w:w="2497" w:type="dxa"/>
          </w:tcPr>
          <w:p w:rsidR="00631E9F" w:rsidRDefault="00657ECF">
            <w:pPr>
              <w:spacing w:line="480" w:lineRule="auto"/>
              <w:jc w:val="center"/>
              <w:rPr>
                <w:rFonts w:ascii="宋体" w:hAnsi="宋体"/>
                <w:sz w:val="24"/>
              </w:rPr>
            </w:pPr>
            <w:r>
              <w:rPr>
                <w:rFonts w:ascii="宋体" w:hAnsi="宋体"/>
                <w:sz w:val="24"/>
              </w:rPr>
              <w:t>统一社会信用代码</w:t>
            </w:r>
          </w:p>
        </w:tc>
        <w:tc>
          <w:tcPr>
            <w:tcW w:w="6005" w:type="dxa"/>
            <w:gridSpan w:val="3"/>
          </w:tcPr>
          <w:p w:rsidR="00631E9F" w:rsidRDefault="00631E9F">
            <w:pPr>
              <w:spacing w:line="480" w:lineRule="auto"/>
              <w:jc w:val="center"/>
              <w:rPr>
                <w:rFonts w:ascii="宋体" w:hAnsi="宋体"/>
                <w:sz w:val="24"/>
              </w:rPr>
            </w:pPr>
          </w:p>
        </w:tc>
      </w:tr>
      <w:tr w:rsidR="00631E9F">
        <w:trPr>
          <w:cantSplit/>
          <w:jc w:val="center"/>
        </w:trPr>
        <w:tc>
          <w:tcPr>
            <w:tcW w:w="2497" w:type="dxa"/>
          </w:tcPr>
          <w:p w:rsidR="00631E9F" w:rsidRDefault="00657ECF">
            <w:pPr>
              <w:spacing w:line="480" w:lineRule="auto"/>
              <w:jc w:val="center"/>
              <w:rPr>
                <w:rFonts w:ascii="宋体" w:hAnsi="宋体"/>
                <w:sz w:val="24"/>
              </w:rPr>
            </w:pPr>
            <w:r>
              <w:rPr>
                <w:rFonts w:ascii="宋体" w:hAnsi="宋体"/>
                <w:sz w:val="24"/>
              </w:rPr>
              <w:t>单位地址</w:t>
            </w:r>
          </w:p>
        </w:tc>
        <w:tc>
          <w:tcPr>
            <w:tcW w:w="6005" w:type="dxa"/>
            <w:gridSpan w:val="3"/>
          </w:tcPr>
          <w:p w:rsidR="00631E9F" w:rsidRDefault="00631E9F">
            <w:pPr>
              <w:spacing w:line="480" w:lineRule="auto"/>
              <w:jc w:val="center"/>
              <w:rPr>
                <w:rFonts w:ascii="宋体" w:hAnsi="宋体"/>
                <w:sz w:val="24"/>
              </w:rPr>
            </w:pPr>
          </w:p>
        </w:tc>
      </w:tr>
      <w:tr w:rsidR="00631E9F">
        <w:trPr>
          <w:cantSplit/>
          <w:jc w:val="center"/>
        </w:trPr>
        <w:tc>
          <w:tcPr>
            <w:tcW w:w="2497" w:type="dxa"/>
          </w:tcPr>
          <w:p w:rsidR="00631E9F" w:rsidRDefault="00657ECF">
            <w:pPr>
              <w:spacing w:line="480" w:lineRule="auto"/>
              <w:jc w:val="center"/>
              <w:rPr>
                <w:rFonts w:ascii="宋体" w:hAnsi="宋体"/>
                <w:sz w:val="24"/>
              </w:rPr>
            </w:pPr>
            <w:r>
              <w:rPr>
                <w:rFonts w:ascii="宋体" w:hAnsi="宋体"/>
                <w:sz w:val="24"/>
              </w:rPr>
              <w:t>法定代表人</w:t>
            </w:r>
          </w:p>
        </w:tc>
        <w:tc>
          <w:tcPr>
            <w:tcW w:w="2137" w:type="dxa"/>
          </w:tcPr>
          <w:p w:rsidR="00631E9F" w:rsidRDefault="00631E9F">
            <w:pPr>
              <w:spacing w:line="480" w:lineRule="auto"/>
              <w:jc w:val="center"/>
              <w:rPr>
                <w:rFonts w:ascii="宋体" w:hAnsi="宋体"/>
                <w:sz w:val="24"/>
              </w:rPr>
            </w:pPr>
          </w:p>
        </w:tc>
        <w:tc>
          <w:tcPr>
            <w:tcW w:w="1843" w:type="dxa"/>
          </w:tcPr>
          <w:p w:rsidR="00631E9F" w:rsidRDefault="00657ECF">
            <w:pPr>
              <w:spacing w:line="480" w:lineRule="auto"/>
              <w:jc w:val="center"/>
              <w:rPr>
                <w:rFonts w:ascii="宋体" w:hAnsi="宋体"/>
                <w:sz w:val="24"/>
              </w:rPr>
            </w:pPr>
            <w:r>
              <w:rPr>
                <w:rFonts w:ascii="宋体" w:hAnsi="宋体"/>
                <w:sz w:val="24"/>
              </w:rPr>
              <w:t>单位电话</w:t>
            </w:r>
          </w:p>
        </w:tc>
        <w:tc>
          <w:tcPr>
            <w:tcW w:w="2025" w:type="dxa"/>
          </w:tcPr>
          <w:p w:rsidR="00631E9F" w:rsidRDefault="00631E9F">
            <w:pPr>
              <w:spacing w:line="480" w:lineRule="auto"/>
              <w:jc w:val="center"/>
              <w:rPr>
                <w:rFonts w:ascii="宋体" w:hAnsi="宋体"/>
                <w:sz w:val="24"/>
              </w:rPr>
            </w:pPr>
          </w:p>
        </w:tc>
      </w:tr>
      <w:tr w:rsidR="00631E9F">
        <w:trPr>
          <w:jc w:val="center"/>
        </w:trPr>
        <w:tc>
          <w:tcPr>
            <w:tcW w:w="2497" w:type="dxa"/>
          </w:tcPr>
          <w:p w:rsidR="00631E9F" w:rsidRDefault="00657ECF">
            <w:pPr>
              <w:spacing w:line="480" w:lineRule="auto"/>
              <w:jc w:val="center"/>
              <w:rPr>
                <w:rFonts w:ascii="宋体" w:hAnsi="宋体"/>
                <w:sz w:val="24"/>
              </w:rPr>
            </w:pPr>
            <w:r>
              <w:rPr>
                <w:rFonts w:ascii="宋体" w:hAnsi="宋体"/>
                <w:sz w:val="24"/>
              </w:rPr>
              <w:t>项目联系人</w:t>
            </w:r>
          </w:p>
        </w:tc>
        <w:tc>
          <w:tcPr>
            <w:tcW w:w="2137" w:type="dxa"/>
          </w:tcPr>
          <w:p w:rsidR="00631E9F" w:rsidRDefault="00631E9F">
            <w:pPr>
              <w:spacing w:line="480" w:lineRule="auto"/>
              <w:jc w:val="center"/>
              <w:rPr>
                <w:rFonts w:ascii="宋体" w:hAnsi="宋体"/>
                <w:sz w:val="24"/>
              </w:rPr>
            </w:pPr>
          </w:p>
        </w:tc>
        <w:tc>
          <w:tcPr>
            <w:tcW w:w="1843" w:type="dxa"/>
          </w:tcPr>
          <w:p w:rsidR="00631E9F" w:rsidRDefault="00657ECF">
            <w:pPr>
              <w:spacing w:line="480" w:lineRule="auto"/>
              <w:jc w:val="center"/>
              <w:rPr>
                <w:rFonts w:ascii="宋体" w:hAnsi="宋体"/>
                <w:sz w:val="24"/>
              </w:rPr>
            </w:pPr>
            <w:r>
              <w:rPr>
                <w:rFonts w:ascii="宋体" w:hAnsi="宋体"/>
                <w:sz w:val="24"/>
              </w:rPr>
              <w:t>邮</w:t>
            </w:r>
            <w:r>
              <w:rPr>
                <w:rFonts w:ascii="宋体" w:hAnsi="宋体"/>
                <w:sz w:val="24"/>
              </w:rPr>
              <w:t xml:space="preserve">    </w:t>
            </w:r>
            <w:r>
              <w:rPr>
                <w:rFonts w:ascii="宋体" w:hAnsi="宋体"/>
                <w:sz w:val="24"/>
              </w:rPr>
              <w:t>箱</w:t>
            </w:r>
          </w:p>
        </w:tc>
        <w:tc>
          <w:tcPr>
            <w:tcW w:w="2025" w:type="dxa"/>
          </w:tcPr>
          <w:p w:rsidR="00631E9F" w:rsidRDefault="00631E9F">
            <w:pPr>
              <w:spacing w:line="480" w:lineRule="auto"/>
              <w:jc w:val="center"/>
              <w:rPr>
                <w:rFonts w:ascii="宋体" w:hAnsi="宋体"/>
                <w:sz w:val="24"/>
              </w:rPr>
            </w:pPr>
          </w:p>
        </w:tc>
      </w:tr>
      <w:tr w:rsidR="00631E9F">
        <w:trPr>
          <w:cantSplit/>
          <w:trHeight w:val="427"/>
          <w:jc w:val="center"/>
        </w:trPr>
        <w:tc>
          <w:tcPr>
            <w:tcW w:w="2497" w:type="dxa"/>
          </w:tcPr>
          <w:p w:rsidR="00631E9F" w:rsidRDefault="00657ECF">
            <w:pPr>
              <w:spacing w:line="480" w:lineRule="auto"/>
              <w:jc w:val="center"/>
              <w:rPr>
                <w:rFonts w:ascii="宋体" w:hAnsi="宋体"/>
                <w:sz w:val="24"/>
              </w:rPr>
            </w:pPr>
            <w:r>
              <w:rPr>
                <w:rFonts w:ascii="宋体" w:hAnsi="宋体"/>
                <w:sz w:val="24"/>
              </w:rPr>
              <w:t>联系人电话</w:t>
            </w:r>
          </w:p>
        </w:tc>
        <w:tc>
          <w:tcPr>
            <w:tcW w:w="2137" w:type="dxa"/>
          </w:tcPr>
          <w:p w:rsidR="00631E9F" w:rsidRDefault="00631E9F">
            <w:pPr>
              <w:spacing w:line="480" w:lineRule="auto"/>
              <w:jc w:val="center"/>
              <w:rPr>
                <w:rFonts w:ascii="宋体" w:hAnsi="宋体"/>
                <w:sz w:val="24"/>
              </w:rPr>
            </w:pPr>
          </w:p>
        </w:tc>
        <w:tc>
          <w:tcPr>
            <w:tcW w:w="1843" w:type="dxa"/>
          </w:tcPr>
          <w:p w:rsidR="00631E9F" w:rsidRDefault="00657ECF">
            <w:pPr>
              <w:spacing w:line="480" w:lineRule="auto"/>
              <w:jc w:val="center"/>
              <w:rPr>
                <w:rFonts w:ascii="宋体" w:hAnsi="宋体"/>
                <w:sz w:val="24"/>
              </w:rPr>
            </w:pPr>
            <w:r>
              <w:rPr>
                <w:rFonts w:ascii="宋体" w:hAnsi="宋体"/>
                <w:sz w:val="24"/>
              </w:rPr>
              <w:t>联系人手机</w:t>
            </w:r>
          </w:p>
        </w:tc>
        <w:tc>
          <w:tcPr>
            <w:tcW w:w="2025" w:type="dxa"/>
          </w:tcPr>
          <w:p w:rsidR="00631E9F" w:rsidRDefault="00631E9F">
            <w:pPr>
              <w:spacing w:line="480" w:lineRule="auto"/>
              <w:jc w:val="center"/>
              <w:rPr>
                <w:rFonts w:ascii="宋体" w:hAnsi="宋体"/>
                <w:sz w:val="24"/>
              </w:rPr>
            </w:pPr>
          </w:p>
        </w:tc>
      </w:tr>
      <w:tr w:rsidR="00631E9F">
        <w:trPr>
          <w:jc w:val="center"/>
        </w:trPr>
        <w:tc>
          <w:tcPr>
            <w:tcW w:w="2497" w:type="dxa"/>
            <w:vAlign w:val="center"/>
          </w:tcPr>
          <w:p w:rsidR="00631E9F" w:rsidRDefault="00657ECF">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rsidR="00631E9F" w:rsidRDefault="00631E9F">
            <w:pPr>
              <w:spacing w:line="480" w:lineRule="auto"/>
              <w:jc w:val="center"/>
              <w:rPr>
                <w:rFonts w:ascii="宋体" w:hAnsi="宋体"/>
                <w:sz w:val="24"/>
              </w:rPr>
            </w:pPr>
          </w:p>
        </w:tc>
      </w:tr>
    </w:tbl>
    <w:p w:rsidR="00631E9F" w:rsidRDefault="00657ECF">
      <w:pPr>
        <w:adjustRightInd w:val="0"/>
        <w:snapToGrid w:val="0"/>
        <w:spacing w:line="440" w:lineRule="exact"/>
        <w:ind w:firstLineChars="200" w:firstLine="482"/>
        <w:contextualSpacing/>
        <w:rPr>
          <w:rFonts w:ascii="宋体" w:hAnsi="宋体" w:cs="宋体"/>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w:t>
      </w:r>
      <w:r>
        <w:rPr>
          <w:rFonts w:ascii="宋体" w:hAnsi="宋体" w:cs="宋体" w:hint="eastAsia"/>
          <w:b/>
          <w:sz w:val="24"/>
        </w:rPr>
        <w:t>请准备参与本项目投标的供应商如实填写（以上信息均为必填内容）后邮件至</w:t>
      </w:r>
      <w:r>
        <w:rPr>
          <w:rFonts w:ascii="宋体" w:hAnsi="宋体" w:cs="宋体" w:hint="eastAsia"/>
          <w:b/>
          <w:sz w:val="24"/>
        </w:rPr>
        <w:t>采购中心</w:t>
      </w:r>
      <w:r>
        <w:rPr>
          <w:rFonts w:ascii="宋体" w:hAnsi="宋体" w:cs="宋体" w:hint="eastAsia"/>
          <w:b/>
          <w:sz w:val="24"/>
        </w:rPr>
        <w:t>（邮箱：</w:t>
      </w:r>
      <w:r>
        <w:rPr>
          <w:rFonts w:ascii="宋体" w:hAnsi="宋体" w:cs="宋体" w:hint="eastAsia"/>
          <w:b/>
          <w:snapToGrid w:val="0"/>
          <w:kern w:val="0"/>
          <w:sz w:val="24"/>
        </w:rPr>
        <w:t>hoytyzdx@163.com</w:t>
      </w:r>
      <w:r>
        <w:rPr>
          <w:rFonts w:ascii="宋体" w:hAnsi="宋体" w:cs="宋体" w:hint="eastAsia"/>
          <w:b/>
          <w:sz w:val="24"/>
        </w:rPr>
        <w:t>，固定电话：</w:t>
      </w:r>
      <w:r>
        <w:rPr>
          <w:rFonts w:ascii="宋体" w:hAnsi="宋体" w:cs="宋体" w:hint="eastAsia"/>
          <w:b/>
          <w:snapToGrid w:val="0"/>
          <w:kern w:val="0"/>
          <w:sz w:val="24"/>
        </w:rPr>
        <w:t>0514-82981199-83118</w:t>
      </w:r>
      <w:r>
        <w:rPr>
          <w:rFonts w:ascii="宋体" w:hAnsi="宋体" w:cs="宋体" w:hint="eastAsia"/>
          <w:b/>
          <w:sz w:val="24"/>
        </w:rPr>
        <w:t>）。</w:t>
      </w:r>
    </w:p>
    <w:p w:rsidR="00631E9F" w:rsidRDefault="00657ECF">
      <w:pPr>
        <w:adjustRightInd w:val="0"/>
        <w:snapToGrid w:val="0"/>
        <w:spacing w:line="440" w:lineRule="exact"/>
        <w:ind w:firstLineChars="200" w:firstLine="482"/>
        <w:contextualSpacing/>
        <w:rPr>
          <w:rFonts w:ascii="宋体" w:hAnsi="宋体" w:cs="宋体"/>
          <w:b/>
          <w:sz w:val="24"/>
        </w:rPr>
      </w:pPr>
      <w:r>
        <w:rPr>
          <w:rFonts w:ascii="宋体" w:hAnsi="宋体" w:cs="宋体"/>
          <w:b/>
          <w:sz w:val="24"/>
        </w:rPr>
        <w:t>2</w:t>
      </w:r>
      <w:r>
        <w:rPr>
          <w:rFonts w:ascii="宋体" w:hAnsi="宋体" w:cs="宋体" w:hint="eastAsia"/>
          <w:b/>
          <w:sz w:val="24"/>
        </w:rPr>
        <w:t>.</w:t>
      </w:r>
      <w:r>
        <w:rPr>
          <w:rFonts w:ascii="宋体" w:hAnsi="宋体" w:cs="宋体" w:hint="eastAsia"/>
          <w:b/>
          <w:sz w:val="24"/>
        </w:rPr>
        <w:t>因投标人填写有误，造成以上信息资料的不实将由投标人承担责任。</w:t>
      </w:r>
    </w:p>
    <w:p w:rsidR="00631E9F" w:rsidRDefault="00631E9F">
      <w:pPr>
        <w:adjustRightInd w:val="0"/>
        <w:snapToGrid w:val="0"/>
        <w:spacing w:line="440" w:lineRule="exact"/>
        <w:contextualSpacing/>
        <w:rPr>
          <w:rFonts w:ascii="宋体" w:hAnsi="宋体" w:cs="宋体"/>
          <w:b/>
          <w:sz w:val="28"/>
          <w:szCs w:val="28"/>
        </w:rPr>
      </w:pPr>
    </w:p>
    <w:p w:rsidR="00631E9F" w:rsidRDefault="00631E9F">
      <w:pPr>
        <w:pStyle w:val="21"/>
        <w:rPr>
          <w:rFonts w:ascii="宋体" w:hAnsi="宋体" w:cs="宋体"/>
          <w:sz w:val="28"/>
          <w:szCs w:val="28"/>
        </w:rPr>
      </w:pPr>
    </w:p>
    <w:p w:rsidR="00631E9F" w:rsidRDefault="00631E9F">
      <w:pPr>
        <w:pStyle w:val="a8"/>
        <w:ind w:leftChars="0" w:left="0"/>
        <w:rPr>
          <w:b/>
          <w:sz w:val="36"/>
          <w:szCs w:val="36"/>
        </w:rPr>
      </w:pPr>
    </w:p>
    <w:p w:rsidR="00631E9F" w:rsidRDefault="00631E9F">
      <w:pPr>
        <w:pStyle w:val="a8"/>
      </w:pPr>
    </w:p>
    <w:p w:rsidR="00631E9F" w:rsidRDefault="00657ECF">
      <w:pPr>
        <w:adjustRightInd w:val="0"/>
        <w:snapToGrid w:val="0"/>
        <w:spacing w:line="440" w:lineRule="exact"/>
        <w:contextualSpacing/>
        <w:jc w:val="center"/>
        <w:rPr>
          <w:b/>
          <w:sz w:val="36"/>
          <w:szCs w:val="36"/>
        </w:rPr>
      </w:pPr>
      <w:r>
        <w:rPr>
          <w:rFonts w:hint="eastAsia"/>
          <w:b/>
          <w:sz w:val="36"/>
          <w:szCs w:val="36"/>
        </w:rPr>
        <w:t>（二）营业执照副本</w:t>
      </w:r>
    </w:p>
    <w:p w:rsidR="00631E9F" w:rsidRDefault="00631E9F">
      <w:pPr>
        <w:adjustRightInd w:val="0"/>
        <w:snapToGrid w:val="0"/>
        <w:spacing w:line="440" w:lineRule="exact"/>
        <w:contextualSpacing/>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ind w:firstLine="0"/>
      </w:pPr>
    </w:p>
    <w:p w:rsidR="00631E9F" w:rsidRDefault="00631E9F">
      <w:pPr>
        <w:pStyle w:val="21"/>
        <w:ind w:firstLine="0"/>
      </w:pPr>
    </w:p>
    <w:p w:rsidR="00631E9F" w:rsidRDefault="00631E9F">
      <w:pPr>
        <w:pStyle w:val="21"/>
        <w:ind w:firstLine="0"/>
      </w:pPr>
    </w:p>
    <w:p w:rsidR="00631E9F" w:rsidRDefault="00631E9F">
      <w:pPr>
        <w:pStyle w:val="21"/>
        <w:ind w:firstLine="0"/>
      </w:pPr>
    </w:p>
    <w:p w:rsidR="00631E9F" w:rsidRDefault="00631E9F">
      <w:pPr>
        <w:adjustRightInd w:val="0"/>
        <w:snapToGrid w:val="0"/>
        <w:spacing w:line="440" w:lineRule="exact"/>
        <w:contextualSpacing/>
      </w:pPr>
    </w:p>
    <w:p w:rsidR="00631E9F" w:rsidRDefault="00657ECF">
      <w:pPr>
        <w:spacing w:line="460" w:lineRule="exact"/>
        <w:ind w:firstLineChars="150" w:firstLine="542"/>
        <w:rPr>
          <w:rFonts w:ascii="宋体" w:hAnsi="宋体"/>
          <w:b/>
          <w:bCs/>
          <w:sz w:val="36"/>
          <w:szCs w:val="36"/>
        </w:rPr>
      </w:pPr>
      <w:r>
        <w:rPr>
          <w:rFonts w:ascii="宋体" w:hAnsi="宋体" w:hint="eastAsia"/>
          <w:b/>
          <w:sz w:val="36"/>
          <w:szCs w:val="36"/>
        </w:rPr>
        <w:t>（三）参加本次采购活动前</w:t>
      </w:r>
      <w:r>
        <w:rPr>
          <w:rFonts w:ascii="宋体" w:hAnsi="宋体" w:hint="eastAsia"/>
          <w:b/>
          <w:sz w:val="36"/>
          <w:szCs w:val="36"/>
        </w:rPr>
        <w:t xml:space="preserve"> 3 </w:t>
      </w:r>
      <w:r>
        <w:rPr>
          <w:rFonts w:ascii="宋体" w:hAnsi="宋体" w:hint="eastAsia"/>
          <w:b/>
          <w:sz w:val="36"/>
          <w:szCs w:val="36"/>
        </w:rPr>
        <w:t>年内在经营活动中没有重大违法记</w:t>
      </w:r>
      <w:r>
        <w:rPr>
          <w:rFonts w:ascii="宋体" w:hAnsi="宋体" w:hint="eastAsia"/>
          <w:b/>
          <w:bCs/>
          <w:sz w:val="36"/>
          <w:szCs w:val="36"/>
        </w:rPr>
        <w:t>录的书面声明</w:t>
      </w:r>
    </w:p>
    <w:p w:rsidR="00631E9F" w:rsidRDefault="00657ECF">
      <w:pPr>
        <w:pStyle w:val="a9"/>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631E9F" w:rsidRDefault="00631E9F" w:rsidP="00BD0B83">
      <w:pPr>
        <w:spacing w:afterLines="100" w:line="360" w:lineRule="auto"/>
        <w:jc w:val="center"/>
        <w:rPr>
          <w:rFonts w:ascii="宋体" w:hAnsi="宋体"/>
          <w:b/>
          <w:bCs/>
          <w:szCs w:val="21"/>
        </w:rPr>
      </w:pPr>
    </w:p>
    <w:p w:rsidR="00631E9F" w:rsidRDefault="00657ECF" w:rsidP="00BD0B83">
      <w:pPr>
        <w:spacing w:afterLines="100" w:line="360" w:lineRule="auto"/>
        <w:jc w:val="center"/>
        <w:rPr>
          <w:rFonts w:ascii="宋体" w:hAnsi="宋体"/>
          <w:b/>
          <w:bCs/>
          <w:sz w:val="24"/>
        </w:rPr>
      </w:pPr>
      <w:r>
        <w:rPr>
          <w:rFonts w:ascii="宋体" w:hAnsi="宋体" w:hint="eastAsia"/>
          <w:b/>
          <w:bCs/>
          <w:sz w:val="24"/>
        </w:rPr>
        <w:t>声</w:t>
      </w:r>
      <w:r>
        <w:rPr>
          <w:rFonts w:ascii="宋体" w:hAnsi="宋体" w:hint="eastAsia"/>
          <w:b/>
          <w:bCs/>
          <w:sz w:val="24"/>
        </w:rPr>
        <w:t xml:space="preserve">  </w:t>
      </w:r>
      <w:r>
        <w:rPr>
          <w:rFonts w:ascii="宋体" w:hAnsi="宋体" w:hint="eastAsia"/>
          <w:b/>
          <w:bCs/>
          <w:sz w:val="24"/>
        </w:rPr>
        <w:t>明</w:t>
      </w:r>
    </w:p>
    <w:p w:rsidR="00631E9F" w:rsidRDefault="00657ECF">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w:t>
      </w:r>
      <w:r>
        <w:rPr>
          <w:rFonts w:ascii="宋体" w:hAnsi="宋体" w:hint="eastAsia"/>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631E9F" w:rsidRDefault="00631E9F">
      <w:pPr>
        <w:adjustRightInd w:val="0"/>
        <w:snapToGrid w:val="0"/>
        <w:spacing w:line="440" w:lineRule="exact"/>
        <w:contextualSpacing/>
        <w:rPr>
          <w:rFonts w:ascii="宋体" w:hAnsi="宋体"/>
          <w:bCs/>
          <w:sz w:val="24"/>
        </w:rPr>
      </w:pPr>
    </w:p>
    <w:p w:rsidR="00631E9F" w:rsidRDefault="00631E9F">
      <w:pPr>
        <w:pStyle w:val="21"/>
        <w:rPr>
          <w:rFonts w:ascii="宋体" w:hAnsi="宋体"/>
          <w:bCs/>
          <w:sz w:val="24"/>
        </w:rPr>
      </w:pPr>
    </w:p>
    <w:p w:rsidR="00631E9F" w:rsidRDefault="00631E9F">
      <w:pPr>
        <w:pStyle w:val="21"/>
        <w:rPr>
          <w:rFonts w:ascii="宋体" w:hAnsi="宋体"/>
          <w:bCs/>
          <w:sz w:val="24"/>
        </w:rPr>
      </w:pPr>
    </w:p>
    <w:p w:rsidR="00631E9F" w:rsidRDefault="00631E9F">
      <w:pPr>
        <w:pStyle w:val="21"/>
        <w:rPr>
          <w:rFonts w:ascii="宋体" w:hAnsi="宋体"/>
          <w:bCs/>
          <w:sz w:val="24"/>
        </w:rPr>
      </w:pPr>
    </w:p>
    <w:p w:rsidR="00631E9F" w:rsidRDefault="00631E9F">
      <w:pPr>
        <w:pStyle w:val="21"/>
        <w:rPr>
          <w:rFonts w:ascii="宋体" w:hAnsi="宋体"/>
          <w:bCs/>
          <w:sz w:val="24"/>
        </w:rPr>
      </w:pPr>
    </w:p>
    <w:p w:rsidR="00631E9F" w:rsidRDefault="00657ECF">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631E9F" w:rsidRDefault="00657ECF">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631E9F" w:rsidRDefault="00657ECF">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w:t>
      </w:r>
      <w:r>
        <w:rPr>
          <w:rFonts w:ascii="宋体" w:hAnsi="宋体" w:hint="eastAsia"/>
          <w:bCs/>
          <w:sz w:val="24"/>
        </w:rPr>
        <w:t xml:space="preserve">   </w:t>
      </w:r>
      <w:r>
        <w:rPr>
          <w:rFonts w:ascii="宋体" w:hAnsi="宋体" w:hint="eastAsia"/>
          <w:bCs/>
          <w:sz w:val="24"/>
        </w:rPr>
        <w:t>期：</w:t>
      </w:r>
      <w:r>
        <w:rPr>
          <w:rFonts w:ascii="宋体" w:hAnsi="宋体" w:hint="eastAsia"/>
          <w:bCs/>
          <w:sz w:val="24"/>
        </w:rPr>
        <w:t xml:space="preserve">   </w:t>
      </w:r>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631E9F" w:rsidRDefault="00631E9F">
      <w:pPr>
        <w:pStyle w:val="ab"/>
        <w:jc w:val="center"/>
        <w:rPr>
          <w:rFonts w:asciiTheme="minorEastAsia" w:eastAsiaTheme="minorEastAsia" w:hAnsiTheme="minorEastAsia"/>
          <w:b/>
          <w:sz w:val="36"/>
        </w:rPr>
      </w:pPr>
    </w:p>
    <w:p w:rsidR="00631E9F" w:rsidRDefault="00631E9F">
      <w:pPr>
        <w:pStyle w:val="ab"/>
        <w:jc w:val="center"/>
        <w:rPr>
          <w:rFonts w:asciiTheme="minorEastAsia" w:eastAsiaTheme="minorEastAsia" w:hAnsiTheme="minorEastAsia"/>
          <w:b/>
          <w:sz w:val="36"/>
        </w:rPr>
      </w:pPr>
    </w:p>
    <w:p w:rsidR="00631E9F" w:rsidRDefault="00631E9F">
      <w:pPr>
        <w:pStyle w:val="ab"/>
        <w:jc w:val="center"/>
        <w:rPr>
          <w:rFonts w:asciiTheme="minorEastAsia" w:eastAsiaTheme="minorEastAsia" w:hAnsiTheme="minorEastAsia"/>
          <w:b/>
          <w:sz w:val="36"/>
        </w:rPr>
      </w:pPr>
    </w:p>
    <w:p w:rsidR="00631E9F" w:rsidRDefault="00631E9F">
      <w:pPr>
        <w:pStyle w:val="ab"/>
        <w:jc w:val="center"/>
        <w:rPr>
          <w:rFonts w:asciiTheme="minorEastAsia" w:eastAsiaTheme="minorEastAsia" w:hAnsiTheme="minorEastAsia"/>
          <w:b/>
          <w:sz w:val="36"/>
        </w:rPr>
      </w:pPr>
    </w:p>
    <w:p w:rsidR="00631E9F" w:rsidRDefault="00631E9F">
      <w:pPr>
        <w:pStyle w:val="ab"/>
        <w:jc w:val="center"/>
        <w:rPr>
          <w:rFonts w:asciiTheme="minorEastAsia" w:eastAsiaTheme="minorEastAsia" w:hAnsiTheme="minorEastAsia"/>
          <w:b/>
          <w:sz w:val="36"/>
        </w:rPr>
      </w:pPr>
    </w:p>
    <w:p w:rsidR="00631E9F" w:rsidRDefault="00631E9F">
      <w:pPr>
        <w:pStyle w:val="ab"/>
        <w:jc w:val="center"/>
        <w:rPr>
          <w:rFonts w:asciiTheme="minorEastAsia" w:eastAsiaTheme="minorEastAsia" w:hAnsiTheme="minorEastAsia"/>
          <w:b/>
          <w:sz w:val="36"/>
        </w:rPr>
      </w:pPr>
    </w:p>
    <w:p w:rsidR="00631E9F" w:rsidRDefault="00631E9F">
      <w:pPr>
        <w:pStyle w:val="ab"/>
        <w:jc w:val="center"/>
        <w:rPr>
          <w:rFonts w:asciiTheme="minorEastAsia" w:eastAsiaTheme="minorEastAsia" w:hAnsiTheme="minorEastAsia"/>
          <w:b/>
          <w:sz w:val="36"/>
        </w:rPr>
      </w:pPr>
    </w:p>
    <w:p w:rsidR="00631E9F" w:rsidRDefault="00631E9F">
      <w:pPr>
        <w:pStyle w:val="ab"/>
        <w:jc w:val="center"/>
        <w:rPr>
          <w:rFonts w:asciiTheme="minorEastAsia" w:eastAsiaTheme="minorEastAsia" w:hAnsiTheme="minorEastAsia"/>
          <w:b/>
          <w:sz w:val="36"/>
        </w:rPr>
      </w:pPr>
    </w:p>
    <w:p w:rsidR="00631E9F" w:rsidRDefault="00631E9F">
      <w:pPr>
        <w:pStyle w:val="ab"/>
        <w:jc w:val="center"/>
        <w:rPr>
          <w:rFonts w:asciiTheme="minorEastAsia" w:eastAsiaTheme="minorEastAsia" w:hAnsiTheme="minorEastAsia"/>
          <w:b/>
          <w:sz w:val="36"/>
        </w:rPr>
      </w:pPr>
    </w:p>
    <w:p w:rsidR="00631E9F" w:rsidRDefault="00631E9F">
      <w:pPr>
        <w:pStyle w:val="ab"/>
        <w:jc w:val="center"/>
        <w:rPr>
          <w:rFonts w:asciiTheme="minorEastAsia" w:eastAsiaTheme="minorEastAsia" w:hAnsiTheme="minorEastAsia"/>
          <w:b/>
          <w:sz w:val="36"/>
        </w:rPr>
      </w:pPr>
    </w:p>
    <w:p w:rsidR="00631E9F" w:rsidRDefault="00631E9F">
      <w:pPr>
        <w:pStyle w:val="ab"/>
        <w:jc w:val="center"/>
        <w:rPr>
          <w:rFonts w:asciiTheme="minorEastAsia" w:eastAsiaTheme="minorEastAsia" w:hAnsiTheme="minorEastAsia"/>
          <w:b/>
          <w:sz w:val="36"/>
        </w:rPr>
      </w:pPr>
    </w:p>
    <w:p w:rsidR="00631E9F" w:rsidRDefault="00631E9F">
      <w:pPr>
        <w:pStyle w:val="ab"/>
        <w:jc w:val="center"/>
        <w:rPr>
          <w:rFonts w:asciiTheme="minorEastAsia" w:eastAsiaTheme="minorEastAsia" w:hAnsiTheme="minorEastAsia"/>
          <w:b/>
          <w:sz w:val="36"/>
        </w:rPr>
      </w:pPr>
    </w:p>
    <w:p w:rsidR="00631E9F" w:rsidRDefault="00631E9F">
      <w:pPr>
        <w:pStyle w:val="ab"/>
        <w:rPr>
          <w:rFonts w:asciiTheme="minorEastAsia" w:eastAsiaTheme="minorEastAsia" w:hAnsiTheme="minorEastAsia"/>
          <w:b/>
          <w:sz w:val="36"/>
        </w:rPr>
      </w:pPr>
    </w:p>
    <w:p w:rsidR="00631E9F" w:rsidRDefault="00657ECF">
      <w:pPr>
        <w:pStyle w:val="ab"/>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（四）法人代表授权委托书</w:t>
      </w:r>
    </w:p>
    <w:p w:rsidR="00631E9F" w:rsidRDefault="00631E9F">
      <w:pPr>
        <w:pStyle w:val="ab"/>
        <w:rPr>
          <w:rFonts w:ascii="Times New Roman" w:hAnsi="Times New Roman"/>
          <w:b/>
          <w:sz w:val="36"/>
        </w:rPr>
      </w:pPr>
    </w:p>
    <w:p w:rsidR="00631E9F" w:rsidRDefault="00657ECF">
      <w:pPr>
        <w:pStyle w:val="ab"/>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本授权委托书声明：我系的法定代表人，现授权委托我单位的</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为我公司代理人。代理人在项目招投标活动中所签署的一切文件和处理与之有关的一切事务，我均予以承认。</w:t>
      </w:r>
    </w:p>
    <w:p w:rsidR="00631E9F" w:rsidRDefault="00657ECF">
      <w:pPr>
        <w:pStyle w:val="ab"/>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631E9F" w:rsidRDefault="00631E9F">
      <w:pPr>
        <w:pStyle w:val="ab"/>
        <w:adjustRightInd w:val="0"/>
        <w:snapToGrid w:val="0"/>
        <w:spacing w:line="440" w:lineRule="exact"/>
        <w:ind w:firstLine="420"/>
        <w:contextualSpacing/>
        <w:rPr>
          <w:rFonts w:asciiTheme="minorEastAsia" w:eastAsiaTheme="minorEastAsia" w:hAnsiTheme="minorEastAsia"/>
          <w:sz w:val="24"/>
          <w:szCs w:val="24"/>
        </w:rPr>
      </w:pPr>
    </w:p>
    <w:p w:rsidR="00631E9F" w:rsidRDefault="00657ECF">
      <w:pPr>
        <w:pStyle w:val="ab"/>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hint="eastAsia"/>
          <w:sz w:val="24"/>
          <w:szCs w:val="24"/>
        </w:rPr>
        <w:t>)</w:t>
      </w:r>
    </w:p>
    <w:p w:rsidR="00631E9F" w:rsidRDefault="00657ECF">
      <w:pPr>
        <w:pStyle w:val="ab"/>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签字并盖章</w:t>
      </w:r>
      <w:r>
        <w:rPr>
          <w:rFonts w:asciiTheme="minorEastAsia" w:eastAsiaTheme="minorEastAsia" w:hAnsiTheme="minorEastAsia" w:hint="eastAsia"/>
          <w:sz w:val="24"/>
          <w:szCs w:val="24"/>
        </w:rPr>
        <w:t>)</w:t>
      </w:r>
    </w:p>
    <w:p w:rsidR="00631E9F" w:rsidRDefault="00657ECF">
      <w:pPr>
        <w:pStyle w:val="ab"/>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631E9F" w:rsidRDefault="00631E9F">
      <w:pPr>
        <w:pStyle w:val="ab"/>
        <w:adjustRightInd w:val="0"/>
        <w:snapToGrid w:val="0"/>
        <w:spacing w:line="500" w:lineRule="exact"/>
        <w:ind w:firstLine="420"/>
        <w:contextualSpacing/>
        <w:rPr>
          <w:rFonts w:asciiTheme="minorEastAsia" w:eastAsiaTheme="minorEastAsia" w:hAnsiTheme="minorEastAsia"/>
          <w:sz w:val="24"/>
          <w:szCs w:val="24"/>
        </w:rPr>
      </w:pPr>
    </w:p>
    <w:p w:rsidR="00631E9F" w:rsidRDefault="00657ECF">
      <w:pPr>
        <w:pStyle w:val="ab"/>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签字</w:t>
      </w:r>
      <w:r>
        <w:rPr>
          <w:rFonts w:asciiTheme="minorEastAsia" w:eastAsiaTheme="minorEastAsia" w:hAnsiTheme="minorEastAsia" w:hint="eastAsia"/>
          <w:sz w:val="24"/>
          <w:szCs w:val="24"/>
        </w:rPr>
        <w:t>:</w:t>
      </w:r>
    </w:p>
    <w:p w:rsidR="00631E9F" w:rsidRDefault="00657ECF">
      <w:pPr>
        <w:pStyle w:val="ab"/>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631E9F" w:rsidRDefault="00631E9F">
      <w:pPr>
        <w:adjustRightInd w:val="0"/>
        <w:snapToGrid w:val="0"/>
        <w:spacing w:line="440" w:lineRule="exact"/>
        <w:contextualSpacing/>
      </w:pPr>
    </w:p>
    <w:tbl>
      <w:tblPr>
        <w:tblStyle w:val="af1"/>
        <w:tblW w:w="9607" w:type="dxa"/>
        <w:tblInd w:w="-412" w:type="dxa"/>
        <w:tblLook w:val="04A0"/>
      </w:tblPr>
      <w:tblGrid>
        <w:gridCol w:w="4670"/>
        <w:gridCol w:w="4937"/>
      </w:tblGrid>
      <w:tr w:rsidR="00631E9F">
        <w:tc>
          <w:tcPr>
            <w:tcW w:w="4670" w:type="dxa"/>
          </w:tcPr>
          <w:p w:rsidR="00631E9F" w:rsidRDefault="00631E9F">
            <w:pPr>
              <w:adjustRightInd w:val="0"/>
              <w:snapToGrid w:val="0"/>
              <w:spacing w:line="440" w:lineRule="exact"/>
              <w:contextualSpacing/>
            </w:pPr>
          </w:p>
          <w:p w:rsidR="00631E9F" w:rsidRDefault="00631E9F">
            <w:pPr>
              <w:pStyle w:val="a8"/>
            </w:pPr>
          </w:p>
          <w:p w:rsidR="00631E9F" w:rsidRDefault="00631E9F"/>
          <w:p w:rsidR="00631E9F" w:rsidRDefault="00631E9F">
            <w:pPr>
              <w:pStyle w:val="a8"/>
            </w:pPr>
          </w:p>
          <w:p w:rsidR="00631E9F" w:rsidRDefault="00631E9F"/>
          <w:p w:rsidR="00631E9F" w:rsidRDefault="00631E9F">
            <w:pPr>
              <w:pStyle w:val="a8"/>
            </w:pPr>
          </w:p>
          <w:p w:rsidR="00631E9F" w:rsidRDefault="00631E9F"/>
          <w:p w:rsidR="00631E9F" w:rsidRDefault="00631E9F">
            <w:pPr>
              <w:pStyle w:val="a8"/>
            </w:pPr>
          </w:p>
          <w:p w:rsidR="00631E9F" w:rsidRDefault="00631E9F"/>
          <w:p w:rsidR="00631E9F" w:rsidRDefault="00631E9F">
            <w:pPr>
              <w:pStyle w:val="a8"/>
            </w:pPr>
          </w:p>
          <w:p w:rsidR="00631E9F" w:rsidRDefault="00631E9F"/>
          <w:p w:rsidR="00631E9F" w:rsidRDefault="00631E9F">
            <w:pPr>
              <w:pStyle w:val="a8"/>
            </w:pPr>
          </w:p>
          <w:p w:rsidR="00631E9F" w:rsidRDefault="00631E9F"/>
          <w:p w:rsidR="00631E9F" w:rsidRDefault="00631E9F">
            <w:pPr>
              <w:pStyle w:val="a8"/>
            </w:pPr>
          </w:p>
          <w:p w:rsidR="00631E9F" w:rsidRDefault="00631E9F"/>
          <w:p w:rsidR="00631E9F" w:rsidRDefault="00631E9F">
            <w:pPr>
              <w:pStyle w:val="a8"/>
            </w:pPr>
          </w:p>
        </w:tc>
        <w:tc>
          <w:tcPr>
            <w:tcW w:w="4937" w:type="dxa"/>
          </w:tcPr>
          <w:p w:rsidR="00631E9F" w:rsidRDefault="00631E9F">
            <w:pPr>
              <w:adjustRightInd w:val="0"/>
              <w:snapToGrid w:val="0"/>
              <w:spacing w:line="440" w:lineRule="exact"/>
              <w:contextualSpacing/>
            </w:pPr>
          </w:p>
        </w:tc>
      </w:tr>
    </w:tbl>
    <w:p w:rsidR="00631E9F" w:rsidRDefault="00631E9F">
      <w:pPr>
        <w:adjustRightInd w:val="0"/>
        <w:snapToGrid w:val="0"/>
        <w:spacing w:line="440" w:lineRule="exact"/>
        <w:contextualSpacing/>
      </w:pPr>
    </w:p>
    <w:p w:rsidR="00631E9F" w:rsidRDefault="00631E9F">
      <w:pPr>
        <w:adjustRightInd w:val="0"/>
        <w:snapToGrid w:val="0"/>
        <w:spacing w:line="440" w:lineRule="exact"/>
        <w:contextualSpacing/>
      </w:pPr>
    </w:p>
    <w:p w:rsidR="00631E9F" w:rsidRDefault="00631E9F">
      <w:pPr>
        <w:adjustRightInd w:val="0"/>
        <w:snapToGrid w:val="0"/>
        <w:spacing w:line="440" w:lineRule="exact"/>
        <w:contextualSpacing/>
      </w:pPr>
    </w:p>
    <w:p w:rsidR="00631E9F" w:rsidRDefault="00631E9F">
      <w:pPr>
        <w:adjustRightInd w:val="0"/>
        <w:snapToGrid w:val="0"/>
        <w:spacing w:line="440" w:lineRule="exact"/>
        <w:contextualSpacing/>
      </w:pPr>
    </w:p>
    <w:p w:rsidR="00631E9F" w:rsidRDefault="00631E9F">
      <w:pPr>
        <w:adjustRightInd w:val="0"/>
        <w:snapToGrid w:val="0"/>
        <w:spacing w:line="440" w:lineRule="exact"/>
        <w:contextualSpacing/>
      </w:pPr>
    </w:p>
    <w:p w:rsidR="00631E9F" w:rsidRDefault="00631E9F">
      <w:pPr>
        <w:adjustRightInd w:val="0"/>
        <w:snapToGrid w:val="0"/>
        <w:spacing w:line="440" w:lineRule="exact"/>
        <w:contextualSpacing/>
      </w:pPr>
    </w:p>
    <w:p w:rsidR="00631E9F" w:rsidRDefault="00631E9F">
      <w:pPr>
        <w:pStyle w:val="a8"/>
        <w:ind w:leftChars="0" w:left="0"/>
        <w:rPr>
          <w:rFonts w:ascii="宋体" w:hAnsi="宋体"/>
          <w:kern w:val="0"/>
          <w:sz w:val="36"/>
          <w:szCs w:val="36"/>
        </w:rPr>
      </w:pPr>
    </w:p>
    <w:p w:rsidR="00631E9F" w:rsidRDefault="00631E9F"/>
    <w:p w:rsidR="00631E9F" w:rsidRDefault="00657ECF">
      <w:pPr>
        <w:pStyle w:val="af"/>
        <w:rPr>
          <w:rFonts w:ascii="宋体" w:hAnsi="宋体"/>
          <w:sz w:val="36"/>
          <w:szCs w:val="36"/>
        </w:rPr>
      </w:pPr>
      <w:r>
        <w:rPr>
          <w:rFonts w:ascii="宋体" w:hAnsi="宋体" w:hint="eastAsia"/>
          <w:kern w:val="0"/>
          <w:sz w:val="36"/>
          <w:szCs w:val="36"/>
        </w:rPr>
        <w:lastRenderedPageBreak/>
        <w:t>（五）投标函</w:t>
      </w:r>
    </w:p>
    <w:p w:rsidR="00631E9F" w:rsidRDefault="00657ECF">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631E9F" w:rsidRDefault="00657ECF">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根据贵方项目投标邀请，项目编号为，我方针对该项目的投标报价为</w:t>
      </w:r>
      <w:r>
        <w:rPr>
          <w:rFonts w:ascii="宋体" w:hAnsi="宋体" w:hint="eastAsia"/>
          <w:sz w:val="24"/>
          <w:u w:val="single"/>
        </w:rPr>
        <w:t>（大写：</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rPr>
        <w:t>元人民币。并正式授权的下述签字人（职务和职称）代表投标人（投标人名称），提交招标文件要求的全套投标文件，包括：</w:t>
      </w:r>
    </w:p>
    <w:p w:rsidR="00631E9F" w:rsidRDefault="00657ECF">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w:t>
      </w:r>
      <w:r>
        <w:rPr>
          <w:rFonts w:ascii="宋体" w:hAnsi="宋体" w:hint="eastAsia"/>
          <w:sz w:val="24"/>
        </w:rPr>
        <w:t>投标文件；</w:t>
      </w:r>
    </w:p>
    <w:p w:rsidR="00631E9F" w:rsidRDefault="00657ECF">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w:t>
      </w:r>
      <w:r>
        <w:rPr>
          <w:rFonts w:ascii="宋体" w:hAnsi="宋体" w:hint="eastAsia"/>
          <w:sz w:val="24"/>
        </w:rPr>
        <w:t>其他资料：</w:t>
      </w:r>
    </w:p>
    <w:p w:rsidR="00631E9F" w:rsidRDefault="00657ECF" w:rsidP="00BD0B83">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据此函，签字人兹宣布同意如下：</w:t>
      </w:r>
    </w:p>
    <w:p w:rsidR="00631E9F" w:rsidRDefault="00657ECF" w:rsidP="00BD0B83">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631E9F" w:rsidRDefault="00657ECF" w:rsidP="00BD0B83">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631E9F" w:rsidRDefault="00657ECF" w:rsidP="00BD0B83">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631E9F" w:rsidRDefault="00657ECF" w:rsidP="00BD0B83">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w:t>
      </w:r>
      <w:r>
        <w:rPr>
          <w:rFonts w:ascii="宋体" w:hAnsi="宋体" w:hint="eastAsia"/>
          <w:kern w:val="20"/>
          <w:sz w:val="24"/>
        </w:rPr>
        <w:t>协议</w:t>
      </w:r>
      <w:r>
        <w:rPr>
          <w:rFonts w:ascii="宋体" w:hAnsi="宋体" w:hint="eastAsia"/>
          <w:kern w:val="20"/>
          <w:sz w:val="24"/>
        </w:rPr>
        <w:t>文件的组成部分。</w:t>
      </w:r>
    </w:p>
    <w:p w:rsidR="00631E9F" w:rsidRDefault="00657ECF" w:rsidP="00BD0B83">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w:t>
      </w:r>
      <w:r>
        <w:rPr>
          <w:rFonts w:ascii="宋体" w:hAnsi="宋体" w:hint="eastAsia"/>
          <w:kern w:val="20"/>
          <w:sz w:val="24"/>
        </w:rPr>
        <w:t>其他补充说明：</w:t>
      </w:r>
    </w:p>
    <w:p w:rsidR="00631E9F" w:rsidRDefault="00631E9F">
      <w:pPr>
        <w:adjustRightInd w:val="0"/>
        <w:snapToGrid w:val="0"/>
        <w:spacing w:line="440" w:lineRule="exact"/>
        <w:contextualSpacing/>
        <w:rPr>
          <w:rFonts w:ascii="宋体" w:hAnsi="宋体"/>
          <w:sz w:val="24"/>
        </w:rPr>
      </w:pPr>
    </w:p>
    <w:p w:rsidR="00631E9F" w:rsidRDefault="00657ECF">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631E9F" w:rsidRDefault="00631E9F">
      <w:pPr>
        <w:spacing w:line="360" w:lineRule="auto"/>
        <w:rPr>
          <w:rFonts w:ascii="宋体" w:hAnsi="宋体"/>
          <w:sz w:val="22"/>
        </w:rPr>
      </w:pPr>
    </w:p>
    <w:p w:rsidR="00631E9F" w:rsidRDefault="00657ECF">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631E9F" w:rsidRDefault="00657ECF">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631E9F" w:rsidRDefault="00657ECF">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w:t>
      </w:r>
      <w:r>
        <w:rPr>
          <w:rFonts w:ascii="宋体" w:hAnsi="宋体" w:hint="eastAsia"/>
          <w:sz w:val="24"/>
          <w:u w:val="single"/>
        </w:rPr>
        <w:t>全称、盖章</w:t>
      </w:r>
      <w:r>
        <w:rPr>
          <w:rFonts w:ascii="宋体" w:hAnsi="宋体" w:hint="eastAsia"/>
          <w:sz w:val="24"/>
          <w:u w:val="single"/>
        </w:rPr>
        <w:t>)</w:t>
      </w:r>
      <w:r>
        <w:rPr>
          <w:rFonts w:ascii="宋体" w:hAnsi="宋体" w:hint="eastAsia"/>
          <w:sz w:val="24"/>
        </w:rPr>
        <w:t xml:space="preserve">    </w:t>
      </w:r>
      <w:r>
        <w:rPr>
          <w:rFonts w:ascii="宋体" w:hAnsi="宋体" w:hint="eastAsia"/>
          <w:sz w:val="24"/>
        </w:rPr>
        <w:t>投标人代表：</w:t>
      </w:r>
      <w:r>
        <w:rPr>
          <w:rFonts w:ascii="宋体" w:hAnsi="宋体" w:hint="eastAsia"/>
          <w:sz w:val="24"/>
          <w:u w:val="single"/>
        </w:rPr>
        <w:t>（签字</w:t>
      </w:r>
      <w:r>
        <w:rPr>
          <w:rFonts w:ascii="宋体" w:hAnsi="宋体"/>
          <w:sz w:val="24"/>
          <w:u w:val="single"/>
        </w:rPr>
        <w:t>）</w:t>
      </w:r>
      <w:r>
        <w:rPr>
          <w:rFonts w:ascii="宋体" w:hAnsi="宋体"/>
          <w:sz w:val="24"/>
          <w:u w:val="single"/>
        </w:rPr>
        <w:t xml:space="preserve">      </w:t>
      </w:r>
    </w:p>
    <w:p w:rsidR="00631E9F" w:rsidRDefault="00657ECF">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日期：年月日</w:t>
      </w:r>
    </w:p>
    <w:p w:rsidR="00631E9F" w:rsidRDefault="00631E9F">
      <w:pPr>
        <w:adjustRightInd w:val="0"/>
        <w:snapToGrid w:val="0"/>
        <w:spacing w:line="500" w:lineRule="exact"/>
        <w:contextualSpacing/>
        <w:rPr>
          <w:rFonts w:ascii="宋体" w:hAnsi="宋体"/>
          <w:sz w:val="22"/>
        </w:rPr>
      </w:pPr>
    </w:p>
    <w:p w:rsidR="00631E9F" w:rsidRDefault="00631E9F">
      <w:pPr>
        <w:spacing w:line="340" w:lineRule="exact"/>
        <w:jc w:val="left"/>
        <w:rPr>
          <w:rFonts w:ascii="宋体" w:hAnsi="宋体"/>
          <w:b/>
          <w:sz w:val="32"/>
        </w:rPr>
      </w:pPr>
    </w:p>
    <w:p w:rsidR="00631E9F" w:rsidRDefault="00631E9F">
      <w:pPr>
        <w:adjustRightInd w:val="0"/>
        <w:snapToGrid w:val="0"/>
        <w:spacing w:line="440" w:lineRule="exact"/>
        <w:contextualSpacing/>
        <w:rPr>
          <w:rFonts w:ascii="宋体" w:hAnsi="宋体"/>
        </w:rPr>
      </w:pPr>
    </w:p>
    <w:p w:rsidR="00631E9F" w:rsidRDefault="00631E9F">
      <w:pPr>
        <w:pStyle w:val="a8"/>
        <w:rPr>
          <w:rFonts w:ascii="宋体" w:hAnsi="宋体"/>
        </w:rPr>
      </w:pPr>
    </w:p>
    <w:p w:rsidR="00631E9F" w:rsidRDefault="00631E9F">
      <w:pPr>
        <w:rPr>
          <w:rFonts w:ascii="宋体" w:hAnsi="宋体"/>
        </w:rPr>
      </w:pPr>
    </w:p>
    <w:p w:rsidR="00631E9F" w:rsidRDefault="00631E9F">
      <w:pPr>
        <w:pStyle w:val="a8"/>
      </w:pPr>
    </w:p>
    <w:p w:rsidR="00631E9F" w:rsidRDefault="00631E9F">
      <w:pPr>
        <w:adjustRightInd w:val="0"/>
        <w:snapToGrid w:val="0"/>
        <w:spacing w:line="440" w:lineRule="exact"/>
        <w:contextualSpacing/>
        <w:rPr>
          <w:rFonts w:ascii="宋体" w:hAnsi="宋体"/>
        </w:rPr>
      </w:pPr>
    </w:p>
    <w:p w:rsidR="00631E9F" w:rsidRDefault="00631E9F">
      <w:pPr>
        <w:spacing w:line="340" w:lineRule="exact"/>
        <w:jc w:val="left"/>
      </w:pPr>
    </w:p>
    <w:p w:rsidR="00631E9F" w:rsidRDefault="00631E9F">
      <w:pPr>
        <w:spacing w:line="340" w:lineRule="exact"/>
        <w:jc w:val="left"/>
        <w:rPr>
          <w:rFonts w:ascii="宋体" w:hAnsi="宋体"/>
          <w:b/>
          <w:sz w:val="36"/>
          <w:szCs w:val="36"/>
        </w:rPr>
      </w:pPr>
    </w:p>
    <w:p w:rsidR="00631E9F" w:rsidRDefault="00657ECF">
      <w:pPr>
        <w:spacing w:line="340" w:lineRule="exact"/>
        <w:jc w:val="center"/>
        <w:rPr>
          <w:rFonts w:ascii="宋体" w:hAnsi="宋体"/>
          <w:b/>
          <w:sz w:val="36"/>
          <w:szCs w:val="36"/>
        </w:rPr>
      </w:pPr>
      <w:r>
        <w:rPr>
          <w:rFonts w:ascii="宋体" w:hAnsi="宋体" w:hint="eastAsia"/>
          <w:b/>
          <w:sz w:val="36"/>
          <w:szCs w:val="36"/>
        </w:rPr>
        <w:lastRenderedPageBreak/>
        <w:t>（六）投标报价表</w:t>
      </w:r>
    </w:p>
    <w:p w:rsidR="00631E9F" w:rsidRDefault="00631E9F">
      <w:pPr>
        <w:spacing w:line="340" w:lineRule="exact"/>
        <w:jc w:val="center"/>
        <w:rPr>
          <w:rFonts w:ascii="宋体" w:hAnsi="宋体"/>
          <w:b/>
          <w:sz w:val="32"/>
        </w:rPr>
      </w:pPr>
    </w:p>
    <w:p w:rsidR="00631E9F" w:rsidRDefault="00657ECF">
      <w:pPr>
        <w:spacing w:line="360" w:lineRule="auto"/>
        <w:rPr>
          <w:rFonts w:eastAsia="黑体"/>
          <w:bCs/>
          <w:sz w:val="24"/>
        </w:rPr>
      </w:pPr>
      <w:r>
        <w:rPr>
          <w:rFonts w:ascii="宋体" w:hAnsi="宋体" w:cs="宋体" w:hint="eastAsia"/>
          <w:bCs/>
          <w:snapToGrid w:val="0"/>
          <w:kern w:val="0"/>
          <w:sz w:val="24"/>
        </w:rPr>
        <w:t>供应商名称（盖章）</w:t>
      </w:r>
      <w:r>
        <w:rPr>
          <w:rFonts w:ascii="宋体" w:hAnsi="宋体" w:cs="宋体" w:hint="eastAsia"/>
          <w:bCs/>
          <w:snapToGrid w:val="0"/>
          <w:kern w:val="0"/>
          <w:sz w:val="24"/>
        </w:rPr>
        <w:t xml:space="preserve">           </w:t>
      </w:r>
      <w:r>
        <w:rPr>
          <w:rFonts w:ascii="宋体" w:hAnsi="宋体" w:cs="宋体" w:hint="eastAsia"/>
          <w:bCs/>
          <w:snapToGrid w:val="0"/>
          <w:kern w:val="0"/>
          <w:sz w:val="24"/>
        </w:rPr>
        <w:t>采购项目编号</w:t>
      </w:r>
      <w:r>
        <w:rPr>
          <w:rFonts w:ascii="宋体" w:hAnsi="宋体" w:cs="宋体" w:hint="eastAsia"/>
          <w:bCs/>
          <w:snapToGrid w:val="0"/>
          <w:kern w:val="0"/>
          <w:sz w:val="24"/>
        </w:rPr>
        <w:t>:</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5"/>
        <w:gridCol w:w="5312"/>
      </w:tblGrid>
      <w:tr w:rsidR="00631E9F">
        <w:trPr>
          <w:cantSplit/>
          <w:trHeight w:val="567"/>
        </w:trPr>
        <w:tc>
          <w:tcPr>
            <w:tcW w:w="1756" w:type="pct"/>
            <w:vAlign w:val="center"/>
          </w:tcPr>
          <w:p w:rsidR="00631E9F" w:rsidRDefault="00657ECF">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rsidR="00631E9F" w:rsidRDefault="00657ECF">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631E9F">
        <w:trPr>
          <w:cantSplit/>
          <w:trHeight w:val="541"/>
        </w:trPr>
        <w:tc>
          <w:tcPr>
            <w:tcW w:w="1756" w:type="pct"/>
            <w:vAlign w:val="center"/>
          </w:tcPr>
          <w:p w:rsidR="00631E9F" w:rsidRDefault="00631E9F">
            <w:pPr>
              <w:pStyle w:val="af6"/>
              <w:adjustRightInd w:val="0"/>
              <w:snapToGrid w:val="0"/>
              <w:spacing w:line="440" w:lineRule="exact"/>
              <w:contextualSpacing/>
              <w:jc w:val="center"/>
              <w:rPr>
                <w:rFonts w:ascii="Times New Roman"/>
                <w:bCs/>
              </w:rPr>
            </w:pPr>
          </w:p>
        </w:tc>
        <w:tc>
          <w:tcPr>
            <w:tcW w:w="3244" w:type="pct"/>
            <w:vAlign w:val="center"/>
          </w:tcPr>
          <w:p w:rsidR="00631E9F" w:rsidRDefault="00631E9F">
            <w:pPr>
              <w:pStyle w:val="af6"/>
              <w:adjustRightInd w:val="0"/>
              <w:snapToGrid w:val="0"/>
              <w:spacing w:line="440" w:lineRule="exact"/>
              <w:contextualSpacing/>
              <w:rPr>
                <w:rFonts w:ascii="Times New Roman"/>
                <w:b/>
              </w:rPr>
            </w:pPr>
          </w:p>
        </w:tc>
      </w:tr>
      <w:tr w:rsidR="00631E9F">
        <w:trPr>
          <w:cantSplit/>
          <w:trHeight w:val="541"/>
        </w:trPr>
        <w:tc>
          <w:tcPr>
            <w:tcW w:w="5000" w:type="pct"/>
            <w:gridSpan w:val="2"/>
            <w:vAlign w:val="center"/>
          </w:tcPr>
          <w:p w:rsidR="00631E9F" w:rsidRDefault="00657ECF">
            <w:pPr>
              <w:pStyle w:val="af6"/>
              <w:adjustRightInd w:val="0"/>
              <w:snapToGrid w:val="0"/>
              <w:spacing w:line="440" w:lineRule="exact"/>
              <w:contextualSpacing/>
              <w:rPr>
                <w:rFonts w:ascii="Times New Roman"/>
                <w:b/>
              </w:rPr>
            </w:pPr>
            <w:r>
              <w:rPr>
                <w:rFonts w:ascii="Times New Roman" w:hint="eastAsia"/>
                <w:b/>
              </w:rPr>
              <w:t>总报价（大写）：</w:t>
            </w:r>
          </w:p>
        </w:tc>
      </w:tr>
    </w:tbl>
    <w:p w:rsidR="00631E9F" w:rsidRDefault="00631E9F">
      <w:pPr>
        <w:spacing w:line="340" w:lineRule="exact"/>
        <w:rPr>
          <w:rFonts w:ascii="宋体" w:hAnsi="宋体"/>
          <w:b/>
          <w:sz w:val="32"/>
        </w:rPr>
      </w:pPr>
    </w:p>
    <w:p w:rsidR="00631E9F" w:rsidRDefault="00631E9F">
      <w:pPr>
        <w:adjustRightInd w:val="0"/>
        <w:snapToGrid w:val="0"/>
        <w:spacing w:line="500" w:lineRule="exact"/>
        <w:ind w:firstLineChars="200" w:firstLine="480"/>
        <w:contextualSpacing/>
        <w:rPr>
          <w:rFonts w:ascii="宋体" w:hAnsi="宋体" w:cs="宋体"/>
          <w:bCs/>
          <w:snapToGrid w:val="0"/>
          <w:kern w:val="0"/>
          <w:sz w:val="24"/>
        </w:rPr>
      </w:pPr>
    </w:p>
    <w:p w:rsidR="00631E9F" w:rsidRDefault="00631E9F">
      <w:pPr>
        <w:adjustRightInd w:val="0"/>
        <w:snapToGrid w:val="0"/>
        <w:spacing w:line="500" w:lineRule="exact"/>
        <w:ind w:firstLineChars="200" w:firstLine="480"/>
        <w:contextualSpacing/>
        <w:rPr>
          <w:rFonts w:ascii="宋体" w:hAnsi="宋体" w:cs="宋体"/>
          <w:bCs/>
          <w:snapToGrid w:val="0"/>
          <w:kern w:val="0"/>
          <w:sz w:val="24"/>
        </w:rPr>
      </w:pPr>
    </w:p>
    <w:p w:rsidR="00631E9F" w:rsidRDefault="00657EC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w:t>
      </w:r>
      <w:r>
        <w:rPr>
          <w:rFonts w:ascii="宋体" w:hAnsi="宋体" w:cs="宋体" w:hint="eastAsia"/>
          <w:bCs/>
          <w:snapToGrid w:val="0"/>
          <w:kern w:val="0"/>
          <w:sz w:val="24"/>
        </w:rPr>
        <w:t xml:space="preserve"> (</w:t>
      </w:r>
      <w:r>
        <w:rPr>
          <w:rFonts w:ascii="宋体" w:hAnsi="宋体" w:cs="宋体" w:hint="eastAsia"/>
          <w:bCs/>
          <w:snapToGrid w:val="0"/>
          <w:kern w:val="0"/>
          <w:sz w:val="24"/>
        </w:rPr>
        <w:t>盖单位公章</w:t>
      </w:r>
      <w:r>
        <w:rPr>
          <w:rFonts w:ascii="宋体" w:hAnsi="宋体" w:cs="宋体" w:hint="eastAsia"/>
          <w:bCs/>
          <w:snapToGrid w:val="0"/>
          <w:kern w:val="0"/>
          <w:sz w:val="24"/>
        </w:rPr>
        <w:t>)</w:t>
      </w:r>
    </w:p>
    <w:p w:rsidR="00631E9F" w:rsidRDefault="00657EC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w:t>
      </w:r>
      <w:r>
        <w:rPr>
          <w:rFonts w:ascii="宋体" w:hAnsi="宋体" w:cs="宋体" w:hint="eastAsia"/>
          <w:bCs/>
          <w:snapToGrid w:val="0"/>
          <w:kern w:val="0"/>
          <w:sz w:val="24"/>
        </w:rPr>
        <w:t xml:space="preserve">                       </w:t>
      </w:r>
      <w:r>
        <w:rPr>
          <w:rFonts w:ascii="宋体" w:hAnsi="宋体" w:cs="宋体" w:hint="eastAsia"/>
          <w:bCs/>
          <w:snapToGrid w:val="0"/>
          <w:kern w:val="0"/>
          <w:sz w:val="24"/>
        </w:rPr>
        <w:t>邮编：</w:t>
      </w:r>
    </w:p>
    <w:p w:rsidR="00631E9F" w:rsidRDefault="00657EC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w:t>
      </w:r>
      <w:r>
        <w:rPr>
          <w:rFonts w:ascii="宋体" w:hAnsi="宋体" w:cs="宋体" w:hint="eastAsia"/>
          <w:bCs/>
          <w:snapToGrid w:val="0"/>
          <w:kern w:val="0"/>
          <w:sz w:val="24"/>
        </w:rPr>
        <w:t xml:space="preserve">                       </w:t>
      </w:r>
      <w:r>
        <w:rPr>
          <w:rFonts w:ascii="宋体" w:hAnsi="宋体" w:cs="宋体" w:hint="eastAsia"/>
          <w:bCs/>
          <w:snapToGrid w:val="0"/>
          <w:kern w:val="0"/>
          <w:sz w:val="24"/>
        </w:rPr>
        <w:t>传真：</w:t>
      </w:r>
    </w:p>
    <w:p w:rsidR="00631E9F" w:rsidRDefault="00657EC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w:t>
      </w:r>
      <w:r>
        <w:rPr>
          <w:rFonts w:ascii="宋体" w:hAnsi="宋体" w:cs="宋体" w:hint="eastAsia"/>
          <w:bCs/>
          <w:snapToGrid w:val="0"/>
          <w:kern w:val="0"/>
          <w:sz w:val="24"/>
        </w:rPr>
        <w:t xml:space="preserve"> </w:t>
      </w:r>
      <w:r>
        <w:rPr>
          <w:rFonts w:ascii="宋体" w:hAnsi="宋体" w:cs="宋体" w:hint="eastAsia"/>
          <w:bCs/>
          <w:snapToGrid w:val="0"/>
          <w:kern w:val="0"/>
          <w:sz w:val="24"/>
        </w:rPr>
        <w:t>(</w:t>
      </w:r>
      <w:r>
        <w:rPr>
          <w:rFonts w:ascii="宋体" w:hAnsi="宋体" w:cs="宋体" w:hint="eastAsia"/>
          <w:bCs/>
          <w:snapToGrid w:val="0"/>
          <w:kern w:val="0"/>
          <w:sz w:val="24"/>
        </w:rPr>
        <w:t>签字或盖章</w:t>
      </w:r>
      <w:r>
        <w:rPr>
          <w:rFonts w:ascii="宋体" w:hAnsi="宋体" w:cs="宋体" w:hint="eastAsia"/>
          <w:bCs/>
          <w:snapToGrid w:val="0"/>
          <w:kern w:val="0"/>
          <w:sz w:val="24"/>
        </w:rPr>
        <w:t>)</w:t>
      </w:r>
      <w:r>
        <w:rPr>
          <w:rFonts w:ascii="宋体" w:hAnsi="宋体" w:cs="宋体" w:hint="eastAsia"/>
          <w:bCs/>
          <w:snapToGrid w:val="0"/>
          <w:kern w:val="0"/>
          <w:sz w:val="24"/>
        </w:rPr>
        <w:t>或授权委托人：</w:t>
      </w:r>
      <w:r>
        <w:rPr>
          <w:rFonts w:ascii="宋体" w:hAnsi="宋体" w:cs="宋体" w:hint="eastAsia"/>
          <w:bCs/>
          <w:snapToGrid w:val="0"/>
          <w:kern w:val="0"/>
          <w:sz w:val="24"/>
        </w:rPr>
        <w:t xml:space="preserve"> (</w:t>
      </w:r>
      <w:r>
        <w:rPr>
          <w:rFonts w:ascii="宋体" w:hAnsi="宋体" w:cs="宋体" w:hint="eastAsia"/>
          <w:bCs/>
          <w:snapToGrid w:val="0"/>
          <w:kern w:val="0"/>
          <w:sz w:val="24"/>
        </w:rPr>
        <w:t>签字</w:t>
      </w:r>
      <w:r>
        <w:rPr>
          <w:rFonts w:ascii="宋体" w:hAnsi="宋体" w:cs="宋体" w:hint="eastAsia"/>
          <w:bCs/>
          <w:snapToGrid w:val="0"/>
          <w:kern w:val="0"/>
          <w:sz w:val="24"/>
        </w:rPr>
        <w:t>)</w:t>
      </w:r>
    </w:p>
    <w:p w:rsidR="00631E9F" w:rsidRDefault="00657EC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31E9F">
      <w:pPr>
        <w:pStyle w:val="21"/>
      </w:pPr>
    </w:p>
    <w:p w:rsidR="00631E9F" w:rsidRDefault="00657ECF">
      <w:pPr>
        <w:spacing w:line="340" w:lineRule="exact"/>
        <w:jc w:val="center"/>
        <w:rPr>
          <w:rFonts w:ascii="宋体" w:hAnsi="宋体"/>
          <w:b/>
          <w:sz w:val="36"/>
          <w:szCs w:val="36"/>
        </w:rPr>
      </w:pPr>
      <w:r>
        <w:rPr>
          <w:rFonts w:ascii="宋体" w:hAnsi="宋体" w:hint="eastAsia"/>
          <w:b/>
          <w:sz w:val="36"/>
          <w:szCs w:val="36"/>
        </w:rPr>
        <w:t>（</w:t>
      </w:r>
      <w:r>
        <w:rPr>
          <w:rFonts w:ascii="宋体" w:hAnsi="宋体" w:hint="eastAsia"/>
          <w:b/>
          <w:sz w:val="36"/>
          <w:szCs w:val="36"/>
        </w:rPr>
        <w:t>七</w:t>
      </w:r>
      <w:r>
        <w:rPr>
          <w:rFonts w:ascii="宋体" w:hAnsi="宋体" w:hint="eastAsia"/>
          <w:b/>
          <w:sz w:val="36"/>
          <w:szCs w:val="36"/>
        </w:rPr>
        <w:t>）投标</w:t>
      </w:r>
      <w:r>
        <w:rPr>
          <w:rFonts w:ascii="宋体" w:hAnsi="宋体" w:hint="eastAsia"/>
          <w:b/>
          <w:sz w:val="36"/>
          <w:szCs w:val="36"/>
        </w:rPr>
        <w:t>分项</w:t>
      </w:r>
      <w:r>
        <w:rPr>
          <w:rFonts w:ascii="宋体" w:hAnsi="宋体" w:hint="eastAsia"/>
          <w:b/>
          <w:sz w:val="36"/>
          <w:szCs w:val="36"/>
        </w:rPr>
        <w:t>报价表</w:t>
      </w:r>
    </w:p>
    <w:p w:rsidR="00631E9F" w:rsidRDefault="00631E9F">
      <w:pPr>
        <w:spacing w:line="340" w:lineRule="exact"/>
        <w:jc w:val="center"/>
        <w:rPr>
          <w:rFonts w:ascii="宋体" w:hAnsi="宋体"/>
          <w:b/>
          <w:sz w:val="32"/>
        </w:rPr>
      </w:pPr>
    </w:p>
    <w:p w:rsidR="00631E9F" w:rsidRDefault="00657ECF">
      <w:pPr>
        <w:spacing w:line="360" w:lineRule="auto"/>
        <w:rPr>
          <w:rFonts w:eastAsia="黑体"/>
          <w:bCs/>
          <w:sz w:val="24"/>
        </w:rPr>
      </w:pPr>
      <w:r>
        <w:rPr>
          <w:rFonts w:ascii="宋体" w:hAnsi="宋体" w:cs="宋体" w:hint="eastAsia"/>
          <w:bCs/>
          <w:snapToGrid w:val="0"/>
          <w:kern w:val="0"/>
          <w:sz w:val="24"/>
        </w:rPr>
        <w:t>供应商名称（盖章）</w:t>
      </w:r>
      <w:r>
        <w:rPr>
          <w:rFonts w:ascii="宋体" w:hAnsi="宋体" w:cs="宋体" w:hint="eastAsia"/>
          <w:bCs/>
          <w:snapToGrid w:val="0"/>
          <w:kern w:val="0"/>
          <w:sz w:val="24"/>
        </w:rPr>
        <w:t xml:space="preserve">           </w:t>
      </w:r>
      <w:r>
        <w:rPr>
          <w:rFonts w:ascii="宋体" w:hAnsi="宋体" w:cs="宋体" w:hint="eastAsia"/>
          <w:bCs/>
          <w:snapToGrid w:val="0"/>
          <w:kern w:val="0"/>
          <w:sz w:val="24"/>
        </w:rPr>
        <w:t>采购项目编号</w:t>
      </w:r>
      <w:r>
        <w:rPr>
          <w:rFonts w:ascii="宋体" w:hAnsi="宋体" w:cs="宋体" w:hint="eastAsia"/>
          <w:bCs/>
          <w:snapToGrid w:val="0"/>
          <w:kern w:val="0"/>
          <w:sz w:val="24"/>
        </w:rPr>
        <w:t>:</w:t>
      </w:r>
    </w:p>
    <w:p w:rsidR="00631E9F" w:rsidRDefault="00631E9F">
      <w:pPr>
        <w:adjustRightInd w:val="0"/>
        <w:snapToGrid w:val="0"/>
        <w:spacing w:line="500" w:lineRule="exact"/>
        <w:contextualSpacing/>
        <w:rPr>
          <w:rFonts w:ascii="宋体" w:hAnsi="宋体" w:cs="宋体"/>
          <w:bCs/>
          <w:snapToGrid w:val="0"/>
          <w:kern w:val="0"/>
          <w:sz w:val="24"/>
        </w:rPr>
      </w:pPr>
    </w:p>
    <w:p w:rsidR="00631E9F" w:rsidRDefault="00631E9F">
      <w:pPr>
        <w:pStyle w:val="a8"/>
      </w:pPr>
    </w:p>
    <w:p w:rsidR="00631E9F" w:rsidRDefault="00657EC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w:t>
      </w:r>
      <w:r>
        <w:rPr>
          <w:rFonts w:ascii="宋体" w:hAnsi="宋体" w:cs="宋体" w:hint="eastAsia"/>
          <w:bCs/>
          <w:snapToGrid w:val="0"/>
          <w:kern w:val="0"/>
          <w:sz w:val="24"/>
        </w:rPr>
        <w:t xml:space="preserve"> (</w:t>
      </w:r>
      <w:r>
        <w:rPr>
          <w:rFonts w:ascii="宋体" w:hAnsi="宋体" w:cs="宋体" w:hint="eastAsia"/>
          <w:bCs/>
          <w:snapToGrid w:val="0"/>
          <w:kern w:val="0"/>
          <w:sz w:val="24"/>
        </w:rPr>
        <w:t>盖单位公章</w:t>
      </w:r>
      <w:r>
        <w:rPr>
          <w:rFonts w:ascii="宋体" w:hAnsi="宋体" w:cs="宋体" w:hint="eastAsia"/>
          <w:bCs/>
          <w:snapToGrid w:val="0"/>
          <w:kern w:val="0"/>
          <w:sz w:val="24"/>
        </w:rPr>
        <w:t>)</w:t>
      </w:r>
    </w:p>
    <w:p w:rsidR="00631E9F" w:rsidRDefault="00657EC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w:t>
      </w:r>
      <w:r>
        <w:rPr>
          <w:rFonts w:ascii="宋体" w:hAnsi="宋体" w:cs="宋体" w:hint="eastAsia"/>
          <w:bCs/>
          <w:snapToGrid w:val="0"/>
          <w:kern w:val="0"/>
          <w:sz w:val="24"/>
        </w:rPr>
        <w:t xml:space="preserve">                       </w:t>
      </w:r>
      <w:r>
        <w:rPr>
          <w:rFonts w:ascii="宋体" w:hAnsi="宋体" w:cs="宋体" w:hint="eastAsia"/>
          <w:bCs/>
          <w:snapToGrid w:val="0"/>
          <w:kern w:val="0"/>
          <w:sz w:val="24"/>
        </w:rPr>
        <w:t>邮编：</w:t>
      </w:r>
    </w:p>
    <w:p w:rsidR="00631E9F" w:rsidRDefault="00657EC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w:t>
      </w:r>
      <w:r>
        <w:rPr>
          <w:rFonts w:ascii="宋体" w:hAnsi="宋体" w:cs="宋体" w:hint="eastAsia"/>
          <w:bCs/>
          <w:snapToGrid w:val="0"/>
          <w:kern w:val="0"/>
          <w:sz w:val="24"/>
        </w:rPr>
        <w:t xml:space="preserve">                       </w:t>
      </w:r>
      <w:r>
        <w:rPr>
          <w:rFonts w:ascii="宋体" w:hAnsi="宋体" w:cs="宋体" w:hint="eastAsia"/>
          <w:bCs/>
          <w:snapToGrid w:val="0"/>
          <w:kern w:val="0"/>
          <w:sz w:val="24"/>
        </w:rPr>
        <w:t>传真：</w:t>
      </w:r>
    </w:p>
    <w:p w:rsidR="00631E9F" w:rsidRDefault="00657EC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w:t>
      </w:r>
      <w:r>
        <w:rPr>
          <w:rFonts w:ascii="宋体" w:hAnsi="宋体" w:cs="宋体" w:hint="eastAsia"/>
          <w:bCs/>
          <w:snapToGrid w:val="0"/>
          <w:kern w:val="0"/>
          <w:sz w:val="24"/>
        </w:rPr>
        <w:t xml:space="preserve"> (</w:t>
      </w:r>
      <w:r>
        <w:rPr>
          <w:rFonts w:ascii="宋体" w:hAnsi="宋体" w:cs="宋体" w:hint="eastAsia"/>
          <w:bCs/>
          <w:snapToGrid w:val="0"/>
          <w:kern w:val="0"/>
          <w:sz w:val="24"/>
        </w:rPr>
        <w:t>签字或盖章</w:t>
      </w:r>
      <w:r>
        <w:rPr>
          <w:rFonts w:ascii="宋体" w:hAnsi="宋体" w:cs="宋体" w:hint="eastAsia"/>
          <w:bCs/>
          <w:snapToGrid w:val="0"/>
          <w:kern w:val="0"/>
          <w:sz w:val="24"/>
        </w:rPr>
        <w:t>)</w:t>
      </w:r>
      <w:r>
        <w:rPr>
          <w:rFonts w:ascii="宋体" w:hAnsi="宋体" w:cs="宋体" w:hint="eastAsia"/>
          <w:bCs/>
          <w:snapToGrid w:val="0"/>
          <w:kern w:val="0"/>
          <w:sz w:val="24"/>
        </w:rPr>
        <w:t>或授权委托人：</w:t>
      </w:r>
      <w:r>
        <w:rPr>
          <w:rFonts w:ascii="宋体" w:hAnsi="宋体" w:cs="宋体" w:hint="eastAsia"/>
          <w:bCs/>
          <w:snapToGrid w:val="0"/>
          <w:kern w:val="0"/>
          <w:sz w:val="24"/>
        </w:rPr>
        <w:t xml:space="preserve"> (</w:t>
      </w:r>
      <w:r>
        <w:rPr>
          <w:rFonts w:ascii="宋体" w:hAnsi="宋体" w:cs="宋体" w:hint="eastAsia"/>
          <w:bCs/>
          <w:snapToGrid w:val="0"/>
          <w:kern w:val="0"/>
          <w:sz w:val="24"/>
        </w:rPr>
        <w:t>签字</w:t>
      </w:r>
      <w:r>
        <w:rPr>
          <w:rFonts w:ascii="宋体" w:hAnsi="宋体" w:cs="宋体" w:hint="eastAsia"/>
          <w:bCs/>
          <w:snapToGrid w:val="0"/>
          <w:kern w:val="0"/>
          <w:sz w:val="24"/>
        </w:rPr>
        <w:t>)</w:t>
      </w:r>
    </w:p>
    <w:p w:rsidR="00631E9F" w:rsidRDefault="00657EC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631E9F" w:rsidRDefault="00631E9F">
      <w:pPr>
        <w:pStyle w:val="21"/>
      </w:pPr>
    </w:p>
    <w:p w:rsidR="00631E9F" w:rsidRDefault="00631E9F">
      <w:pPr>
        <w:rPr>
          <w:rFonts w:ascii="宋体" w:hAnsi="宋体"/>
          <w:b/>
          <w:sz w:val="36"/>
          <w:szCs w:val="36"/>
        </w:rPr>
      </w:pPr>
      <w:bookmarkStart w:id="1" w:name="_Toc20823315"/>
      <w:bookmarkStart w:id="2" w:name="_Toc513029243"/>
      <w:bookmarkStart w:id="3" w:name="_Toc16938559"/>
    </w:p>
    <w:bookmarkEnd w:id="1"/>
    <w:bookmarkEnd w:id="2"/>
    <w:bookmarkEnd w:id="3"/>
    <w:p w:rsidR="00631E9F" w:rsidRDefault="00657ECF">
      <w:pPr>
        <w:rPr>
          <w:rFonts w:ascii="宋体" w:hAnsi="宋体"/>
          <w:b/>
          <w:sz w:val="36"/>
          <w:szCs w:val="36"/>
        </w:rPr>
      </w:pPr>
      <w:r>
        <w:rPr>
          <w:rFonts w:ascii="宋体" w:hAnsi="宋体" w:hint="eastAsia"/>
          <w:b/>
          <w:sz w:val="36"/>
          <w:szCs w:val="36"/>
        </w:rPr>
        <w:br w:type="page"/>
      </w:r>
    </w:p>
    <w:p w:rsidR="00631E9F" w:rsidRDefault="00657ECF">
      <w:pPr>
        <w:spacing w:line="440" w:lineRule="exact"/>
        <w:jc w:val="center"/>
        <w:rPr>
          <w:rFonts w:ascii="宋体" w:hAnsi="宋体" w:cs="宋体"/>
          <w:b/>
          <w:bCs/>
          <w:szCs w:val="21"/>
        </w:rPr>
      </w:pPr>
      <w:r>
        <w:rPr>
          <w:rFonts w:ascii="宋体" w:hAnsi="宋体" w:hint="eastAsia"/>
          <w:b/>
          <w:sz w:val="36"/>
          <w:szCs w:val="36"/>
        </w:rPr>
        <w:lastRenderedPageBreak/>
        <w:t>服务协议</w:t>
      </w:r>
    </w:p>
    <w:p w:rsidR="00631E9F" w:rsidRDefault="00657ECF">
      <w:pPr>
        <w:pStyle w:val="ab"/>
        <w:adjustRightInd w:val="0"/>
        <w:snapToGrid w:val="0"/>
        <w:spacing w:line="440" w:lineRule="exact"/>
        <w:contextualSpacing/>
        <w:rPr>
          <w:rFonts w:hAnsi="宋体" w:cs="宋体"/>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Pr>
          <w:rFonts w:hAnsi="宋体" w:cs="宋体" w:hint="eastAsia"/>
          <w:b/>
          <w:snapToGrid w:val="0"/>
          <w:kern w:val="0"/>
          <w:sz w:val="24"/>
        </w:rPr>
        <w:t>西区信息机房精密空调维保项目</w:t>
      </w:r>
    </w:p>
    <w:p w:rsidR="00631E9F" w:rsidRDefault="00657ECF">
      <w:pPr>
        <w:pStyle w:val="ab"/>
        <w:adjustRightInd w:val="0"/>
        <w:snapToGrid w:val="0"/>
        <w:spacing w:line="440" w:lineRule="exact"/>
        <w:contextualSpacing/>
        <w:rPr>
          <w:rFonts w:hAnsi="宋体" w:cs="宋体"/>
          <w:sz w:val="24"/>
        </w:rPr>
      </w:pPr>
      <w:r>
        <w:rPr>
          <w:rFonts w:hAnsi="宋体" w:cs="宋体" w:hint="eastAsia"/>
          <w:sz w:val="24"/>
        </w:rPr>
        <w:t>协议</w:t>
      </w:r>
      <w:r>
        <w:rPr>
          <w:rFonts w:hAnsi="宋体" w:cs="宋体" w:hint="eastAsia"/>
          <w:sz w:val="24"/>
        </w:rPr>
        <w:t>编号：</w:t>
      </w:r>
      <w:r>
        <w:rPr>
          <w:rFonts w:hAnsi="宋体" w:cs="宋体" w:hint="eastAsia"/>
          <w:b/>
          <w:bCs/>
          <w:sz w:val="24"/>
        </w:rPr>
        <w:t>YDFYXJ-20230310</w:t>
      </w:r>
    </w:p>
    <w:p w:rsidR="00631E9F" w:rsidRDefault="00657ECF">
      <w:pPr>
        <w:adjustRightInd w:val="0"/>
        <w:snapToGrid w:val="0"/>
        <w:spacing w:line="440" w:lineRule="exact"/>
        <w:contextualSpacing/>
        <w:rPr>
          <w:rFonts w:ascii="宋体" w:hAnsi="宋体" w:cs="宋体"/>
          <w:b/>
          <w:sz w:val="24"/>
        </w:rPr>
      </w:pPr>
      <w:r>
        <w:rPr>
          <w:rFonts w:ascii="宋体" w:hAnsi="宋体" w:cs="宋体" w:hint="eastAsia"/>
          <w:sz w:val="24"/>
        </w:rPr>
        <w:t>甲方：</w:t>
      </w:r>
      <w:r>
        <w:rPr>
          <w:rFonts w:ascii="宋体" w:hAnsi="宋体" w:cs="宋体" w:hint="eastAsia"/>
          <w:b/>
          <w:color w:val="000000"/>
          <w:kern w:val="0"/>
          <w:sz w:val="24"/>
        </w:rPr>
        <w:t>扬州大学附属医院</w:t>
      </w:r>
      <w:r>
        <w:rPr>
          <w:rFonts w:ascii="宋体" w:hAnsi="宋体" w:cs="宋体" w:hint="eastAsia"/>
          <w:b/>
          <w:color w:val="000000"/>
          <w:kern w:val="0"/>
          <w:sz w:val="24"/>
        </w:rPr>
        <w:t>采购中心</w:t>
      </w:r>
    </w:p>
    <w:p w:rsidR="00631E9F" w:rsidRDefault="00657ECF">
      <w:pPr>
        <w:adjustRightInd w:val="0"/>
        <w:snapToGrid w:val="0"/>
        <w:spacing w:line="440" w:lineRule="exact"/>
        <w:contextualSpacing/>
        <w:rPr>
          <w:rFonts w:ascii="宋体" w:hAnsi="宋体" w:cs="宋体"/>
          <w:sz w:val="24"/>
        </w:rPr>
      </w:pPr>
      <w:r>
        <w:rPr>
          <w:rFonts w:ascii="宋体" w:hAnsi="宋体" w:cs="宋体" w:hint="eastAsia"/>
          <w:sz w:val="24"/>
        </w:rPr>
        <w:t>乙方：</w:t>
      </w:r>
    </w:p>
    <w:p w:rsidR="00631E9F" w:rsidRDefault="00657ECF">
      <w:pPr>
        <w:pStyle w:val="ab"/>
        <w:adjustRightInd w:val="0"/>
        <w:snapToGrid w:val="0"/>
        <w:spacing w:line="340" w:lineRule="exact"/>
        <w:ind w:firstLineChars="200" w:firstLine="464"/>
        <w:contextualSpacing/>
        <w:rPr>
          <w:rFonts w:hAnsi="宋体" w:cs="宋体"/>
          <w:snapToGrid w:val="0"/>
          <w:kern w:val="0"/>
          <w:sz w:val="24"/>
        </w:rPr>
      </w:pPr>
      <w:r>
        <w:rPr>
          <w:rFonts w:hAnsi="宋体" w:cs="宋体" w:hint="eastAsia"/>
          <w:snapToGrid w:val="0"/>
          <w:spacing w:val="-4"/>
          <w:kern w:val="0"/>
          <w:sz w:val="24"/>
          <w:szCs w:val="24"/>
        </w:rPr>
        <w:t>根据《中华人民共和国政府采购法》、《中华人民共和国民法典》《中华人民共和国质量法》等法律法规的规定，甲乙双方就</w:t>
      </w:r>
      <w:r>
        <w:rPr>
          <w:rFonts w:hAnsi="宋体" w:cs="宋体" w:hint="eastAsia"/>
          <w:snapToGrid w:val="0"/>
          <w:kern w:val="0"/>
          <w:sz w:val="24"/>
        </w:rPr>
        <w:t>扬州大学附属医院</w:t>
      </w:r>
      <w:r>
        <w:rPr>
          <w:rFonts w:hAnsi="宋体" w:cs="宋体" w:hint="eastAsia"/>
          <w:color w:val="000000"/>
          <w:kern w:val="0"/>
          <w:sz w:val="24"/>
        </w:rPr>
        <w:t>西区信息机房精密空调维保项目</w:t>
      </w:r>
      <w:r>
        <w:rPr>
          <w:rFonts w:hAnsi="宋体" w:cs="宋体" w:hint="eastAsia"/>
          <w:snapToGrid w:val="0"/>
          <w:spacing w:val="-4"/>
          <w:kern w:val="0"/>
          <w:sz w:val="24"/>
          <w:szCs w:val="24"/>
        </w:rPr>
        <w:t>询价结果，</w:t>
      </w:r>
      <w:r>
        <w:rPr>
          <w:rFonts w:hAnsi="宋体" w:cs="宋体" w:hint="eastAsia"/>
          <w:sz w:val="24"/>
        </w:rPr>
        <w:t>遵循平等、自愿、公平、诚实信用原则，</w:t>
      </w:r>
      <w:r>
        <w:rPr>
          <w:rFonts w:hAnsi="宋体" w:cs="宋体" w:hint="eastAsia"/>
          <w:kern w:val="0"/>
          <w:sz w:val="24"/>
        </w:rPr>
        <w:t>经甲乙双方</w:t>
      </w:r>
      <w:r>
        <w:rPr>
          <w:rFonts w:hAnsi="宋体" w:cs="宋体" w:hint="eastAsia"/>
          <w:sz w:val="24"/>
        </w:rPr>
        <w:t>友好</w:t>
      </w:r>
      <w:r>
        <w:rPr>
          <w:rFonts w:hAnsi="宋体" w:cs="宋体" w:hint="eastAsia"/>
          <w:kern w:val="0"/>
          <w:sz w:val="24"/>
        </w:rPr>
        <w:t>协商</w:t>
      </w:r>
      <w:r>
        <w:rPr>
          <w:rFonts w:hAnsi="宋体" w:cs="宋体" w:hint="eastAsia"/>
          <w:sz w:val="24"/>
        </w:rPr>
        <w:t>签署本</w:t>
      </w:r>
      <w:r>
        <w:rPr>
          <w:rFonts w:hAnsi="宋体" w:cs="宋体" w:hint="eastAsia"/>
          <w:sz w:val="24"/>
        </w:rPr>
        <w:t>协议</w:t>
      </w:r>
      <w:r>
        <w:rPr>
          <w:rFonts w:hAnsi="宋体" w:cs="宋体" w:hint="eastAsia"/>
          <w:kern w:val="0"/>
          <w:sz w:val="24"/>
        </w:rPr>
        <w:t>：</w:t>
      </w:r>
    </w:p>
    <w:p w:rsidR="00631E9F" w:rsidRDefault="00657ECF">
      <w:pPr>
        <w:adjustRightInd w:val="0"/>
        <w:snapToGrid w:val="0"/>
        <w:spacing w:line="340" w:lineRule="exact"/>
        <w:ind w:firstLineChars="200" w:firstLine="482"/>
        <w:contextualSpacing/>
        <w:rPr>
          <w:rFonts w:ascii="宋体" w:hAnsi="宋体" w:cs="宋体"/>
          <w:b/>
          <w:sz w:val="24"/>
        </w:rPr>
      </w:pPr>
      <w:r>
        <w:rPr>
          <w:rFonts w:ascii="宋体" w:hAnsi="宋体" w:cs="宋体" w:hint="eastAsia"/>
          <w:b/>
          <w:sz w:val="24"/>
        </w:rPr>
        <w:t>一、</w:t>
      </w:r>
      <w:r>
        <w:rPr>
          <w:rFonts w:ascii="宋体" w:hAnsi="宋体" w:cs="宋体" w:hint="eastAsia"/>
          <w:b/>
          <w:sz w:val="24"/>
        </w:rPr>
        <w:t>协议</w:t>
      </w:r>
      <w:r>
        <w:rPr>
          <w:rFonts w:ascii="宋体" w:hAnsi="宋体" w:cs="宋体" w:hint="eastAsia"/>
          <w:b/>
          <w:sz w:val="24"/>
        </w:rPr>
        <w:t>项目</w:t>
      </w:r>
    </w:p>
    <w:p w:rsidR="00631E9F" w:rsidRDefault="00657ECF">
      <w:pPr>
        <w:adjustRightInd w:val="0"/>
        <w:snapToGrid w:val="0"/>
        <w:spacing w:line="340" w:lineRule="exact"/>
        <w:ind w:firstLineChars="200" w:firstLine="480"/>
        <w:contextualSpacing/>
        <w:jc w:val="left"/>
        <w:rPr>
          <w:rFonts w:ascii="宋体" w:hAnsi="宋体" w:cs="宋体"/>
          <w:sz w:val="24"/>
        </w:rPr>
      </w:pPr>
      <w:r>
        <w:rPr>
          <w:rFonts w:ascii="宋体" w:hAnsi="宋体" w:hint="eastAsia"/>
          <w:sz w:val="24"/>
        </w:rPr>
        <w:t>1.</w:t>
      </w:r>
      <w:r>
        <w:rPr>
          <w:rFonts w:ascii="宋体" w:hAnsi="宋体" w:hint="eastAsia"/>
          <w:sz w:val="24"/>
        </w:rPr>
        <w:t>项目名称</w:t>
      </w:r>
      <w:r>
        <w:rPr>
          <w:rFonts w:ascii="宋体" w:hAnsi="宋体" w:hint="eastAsia"/>
          <w:sz w:val="24"/>
        </w:rPr>
        <w:t>：</w:t>
      </w:r>
      <w:r>
        <w:rPr>
          <w:rFonts w:hAnsi="宋体" w:cs="宋体" w:hint="eastAsia"/>
          <w:b/>
          <w:snapToGrid w:val="0"/>
          <w:kern w:val="0"/>
          <w:sz w:val="24"/>
          <w:u w:val="single"/>
        </w:rPr>
        <w:t>扬州大学附属医院</w:t>
      </w:r>
      <w:r>
        <w:rPr>
          <w:rFonts w:hAnsi="宋体" w:cs="宋体" w:hint="eastAsia"/>
          <w:b/>
          <w:snapToGrid w:val="0"/>
          <w:kern w:val="0"/>
          <w:sz w:val="24"/>
          <w:u w:val="single"/>
        </w:rPr>
        <w:t>西区信息机房精密空调维保项目</w:t>
      </w:r>
      <w:r>
        <w:rPr>
          <w:rFonts w:ascii="宋体" w:hAnsi="宋体" w:cs="宋体" w:hint="eastAsia"/>
          <w:b/>
          <w:bCs/>
          <w:sz w:val="24"/>
        </w:rPr>
        <w:t>。</w:t>
      </w:r>
    </w:p>
    <w:p w:rsidR="00631E9F" w:rsidRDefault="00657ECF">
      <w:pPr>
        <w:adjustRightInd w:val="0"/>
        <w:snapToGrid w:val="0"/>
        <w:spacing w:line="340" w:lineRule="exact"/>
        <w:ind w:firstLineChars="200" w:firstLine="480"/>
        <w:contextualSpacing/>
        <w:jc w:val="left"/>
        <w:rPr>
          <w:rFonts w:ascii="宋体" w:hAnsi="宋体"/>
          <w:sz w:val="24"/>
        </w:rPr>
      </w:pPr>
      <w:r>
        <w:rPr>
          <w:rFonts w:ascii="宋体" w:hAnsi="宋体" w:hint="eastAsia"/>
          <w:sz w:val="24"/>
        </w:rPr>
        <w:t>2.</w:t>
      </w:r>
      <w:r>
        <w:rPr>
          <w:rFonts w:ascii="宋体" w:hAnsi="宋体" w:hint="eastAsia"/>
          <w:sz w:val="24"/>
        </w:rPr>
        <w:t>本项目</w:t>
      </w:r>
      <w:r>
        <w:rPr>
          <w:rFonts w:ascii="宋体" w:hAnsi="宋体" w:hint="eastAsia"/>
          <w:sz w:val="24"/>
        </w:rPr>
        <w:t>服务</w:t>
      </w:r>
      <w:r>
        <w:rPr>
          <w:rFonts w:ascii="宋体" w:hAnsi="宋体" w:hint="eastAsia"/>
          <w:sz w:val="24"/>
        </w:rPr>
        <w:t>要求。</w:t>
      </w:r>
    </w:p>
    <w:p w:rsidR="00631E9F" w:rsidRDefault="00657ECF">
      <w:pPr>
        <w:adjustRightInd w:val="0"/>
        <w:snapToGrid w:val="0"/>
        <w:spacing w:line="340" w:lineRule="exact"/>
        <w:ind w:firstLineChars="200" w:firstLine="482"/>
        <w:contextualSpacing/>
        <w:jc w:val="left"/>
        <w:rPr>
          <w:rFonts w:ascii="宋体" w:hAnsi="宋体"/>
          <w:b/>
          <w:sz w:val="24"/>
        </w:rPr>
      </w:pPr>
      <w:r>
        <w:rPr>
          <w:rFonts w:ascii="宋体" w:hAnsi="宋体" w:hint="eastAsia"/>
          <w:b/>
          <w:sz w:val="24"/>
        </w:rPr>
        <w:t>二、</w:t>
      </w:r>
      <w:r>
        <w:rPr>
          <w:rFonts w:ascii="宋体" w:hAnsi="宋体" w:hint="eastAsia"/>
          <w:b/>
          <w:sz w:val="24"/>
        </w:rPr>
        <w:t>协议</w:t>
      </w:r>
      <w:r>
        <w:rPr>
          <w:rFonts w:ascii="宋体" w:hAnsi="宋体" w:hint="eastAsia"/>
          <w:b/>
          <w:sz w:val="24"/>
        </w:rPr>
        <w:t>金额</w:t>
      </w:r>
    </w:p>
    <w:p w:rsidR="00631E9F" w:rsidRDefault="00657ECF">
      <w:pPr>
        <w:adjustRightInd w:val="0"/>
        <w:snapToGrid w:val="0"/>
        <w:spacing w:line="340" w:lineRule="exact"/>
        <w:ind w:firstLineChars="200" w:firstLine="480"/>
        <w:contextualSpacing/>
      </w:pPr>
      <w:r>
        <w:rPr>
          <w:rFonts w:ascii="宋体" w:hAnsi="宋体" w:hint="eastAsia"/>
          <w:sz w:val="24"/>
        </w:rPr>
        <w:t>1.</w:t>
      </w:r>
      <w:r>
        <w:rPr>
          <w:rFonts w:ascii="宋体" w:hAnsi="宋体" w:hint="eastAsia"/>
          <w:sz w:val="24"/>
        </w:rPr>
        <w:t>本</w:t>
      </w:r>
      <w:r>
        <w:rPr>
          <w:rFonts w:ascii="宋体" w:hAnsi="宋体" w:hint="eastAsia"/>
          <w:sz w:val="24"/>
        </w:rPr>
        <w:t>协议</w:t>
      </w:r>
      <w:r>
        <w:rPr>
          <w:rFonts w:ascii="宋体" w:hAnsi="宋体" w:hint="eastAsia"/>
          <w:sz w:val="24"/>
        </w:rPr>
        <w:t>总价：</w:t>
      </w:r>
      <w:r>
        <w:rPr>
          <w:rFonts w:ascii="宋体" w:hAnsi="宋体" w:hint="eastAsia"/>
          <w:b/>
          <w:bCs/>
          <w:sz w:val="24"/>
          <w:u w:val="single"/>
        </w:rPr>
        <w:t>人民币</w:t>
      </w:r>
      <w:r>
        <w:rPr>
          <w:rFonts w:ascii="宋体" w:hAnsi="宋体" w:hint="eastAsia"/>
          <w:b/>
          <w:bCs/>
          <w:sz w:val="24"/>
          <w:u w:val="single"/>
        </w:rPr>
        <w:t>元整（</w:t>
      </w:r>
      <w:r>
        <w:rPr>
          <w:rFonts w:ascii="宋体" w:hAnsi="宋体" w:hint="eastAsia"/>
          <w:b/>
          <w:bCs/>
          <w:sz w:val="24"/>
          <w:u w:val="single"/>
        </w:rPr>
        <w:t>¥</w:t>
      </w:r>
      <w:r>
        <w:rPr>
          <w:rFonts w:ascii="宋体" w:hAnsi="宋体" w:hint="eastAsia"/>
          <w:b/>
          <w:bCs/>
          <w:sz w:val="24"/>
          <w:u w:val="single"/>
        </w:rPr>
        <w:t>）</w:t>
      </w:r>
    </w:p>
    <w:p w:rsidR="00631E9F" w:rsidRDefault="00657ECF">
      <w:pPr>
        <w:adjustRightInd w:val="0"/>
        <w:snapToGrid w:val="0"/>
        <w:spacing w:line="34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sz w:val="24"/>
        </w:rPr>
        <w:t>以上</w:t>
      </w:r>
      <w:r>
        <w:rPr>
          <w:rFonts w:ascii="宋体" w:hAnsi="宋体" w:cs="宋体" w:hint="eastAsia"/>
          <w:sz w:val="24"/>
        </w:rPr>
        <w:t>协议</w:t>
      </w:r>
      <w:r>
        <w:rPr>
          <w:rFonts w:hAnsi="宋体" w:cs="宋体" w:hint="eastAsia"/>
          <w:sz w:val="24"/>
        </w:rPr>
        <w:t>总金额</w:t>
      </w:r>
      <w:r>
        <w:rPr>
          <w:rFonts w:hAnsi="宋体" w:hint="eastAsia"/>
          <w:sz w:val="24"/>
        </w:rPr>
        <w:t>包含但不限于提供的增值税、各种税费、各种规费、</w:t>
      </w:r>
      <w:r>
        <w:rPr>
          <w:rFonts w:hAnsi="宋体" w:cs="宋体" w:hint="eastAsia"/>
          <w:sz w:val="24"/>
        </w:rPr>
        <w:t>产品费用、</w:t>
      </w:r>
      <w:r>
        <w:rPr>
          <w:rFonts w:hAnsi="宋体" w:hint="eastAsia"/>
          <w:sz w:val="24"/>
        </w:rPr>
        <w:t>材料费、安装费、检测费、维修费、运输费、装卸费、保险费、人工费、管理费、调试费、培训费、资料费、</w:t>
      </w:r>
      <w:r>
        <w:rPr>
          <w:rFonts w:hAnsi="宋体" w:hint="eastAsia"/>
          <w:snapToGrid w:val="0"/>
          <w:sz w:val="24"/>
        </w:rPr>
        <w:t>机械使用费、工具使用费、</w:t>
      </w:r>
      <w:r>
        <w:rPr>
          <w:rFonts w:hAnsi="宋体" w:cs="宋体" w:hint="eastAsia"/>
          <w:bCs/>
          <w:sz w:val="24"/>
        </w:rPr>
        <w:t>进品商品关税等进口环节税、政策性文件规定的各项应有费用</w:t>
      </w:r>
      <w:r>
        <w:rPr>
          <w:rFonts w:hAnsi="宋体" w:hint="eastAsia"/>
          <w:sz w:val="24"/>
        </w:rPr>
        <w:t>、质保期内的维保费</w:t>
      </w:r>
      <w:r>
        <w:rPr>
          <w:rFonts w:hAnsi="宋体" w:hint="eastAsia"/>
          <w:snapToGrid w:val="0"/>
          <w:sz w:val="24"/>
        </w:rPr>
        <w:t>等</w:t>
      </w:r>
      <w:r>
        <w:rPr>
          <w:rFonts w:hAnsi="宋体" w:hint="eastAsia"/>
          <w:sz w:val="24"/>
        </w:rPr>
        <w:t>直至</w:t>
      </w:r>
      <w:r>
        <w:rPr>
          <w:rFonts w:hAnsi="宋体" w:cs="宋体" w:hint="eastAsia"/>
          <w:sz w:val="24"/>
        </w:rPr>
        <w:t>完成</w:t>
      </w:r>
      <w:r>
        <w:rPr>
          <w:rFonts w:hAnsi="宋体" w:cs="宋体" w:hint="eastAsia"/>
          <w:bCs/>
          <w:sz w:val="24"/>
        </w:rPr>
        <w:t>本项目发生的</w:t>
      </w:r>
      <w:r>
        <w:rPr>
          <w:rFonts w:hAnsi="宋体" w:hint="eastAsia"/>
          <w:sz w:val="24"/>
        </w:rPr>
        <w:t>所有费用和利润。</w:t>
      </w:r>
    </w:p>
    <w:p w:rsidR="00631E9F" w:rsidRDefault="00657ECF">
      <w:pPr>
        <w:adjustRightInd w:val="0"/>
        <w:snapToGrid w:val="0"/>
        <w:spacing w:line="340" w:lineRule="exact"/>
        <w:ind w:firstLineChars="151" w:firstLine="424"/>
        <w:contextualSpacing/>
        <w:rPr>
          <w:rFonts w:ascii="宋体" w:hAnsi="宋体"/>
          <w:b/>
          <w:sz w:val="24"/>
        </w:rPr>
      </w:pPr>
      <w:r>
        <w:rPr>
          <w:rFonts w:ascii="宋体" w:hAnsi="宋体" w:hint="eastAsia"/>
          <w:b/>
          <w:spacing w:val="20"/>
          <w:sz w:val="24"/>
        </w:rPr>
        <w:t>三、</w:t>
      </w:r>
      <w:r>
        <w:rPr>
          <w:rFonts w:ascii="宋体" w:hAnsi="宋体" w:hint="eastAsia"/>
          <w:b/>
          <w:sz w:val="24"/>
        </w:rPr>
        <w:t>付款方式</w:t>
      </w:r>
    </w:p>
    <w:p w:rsidR="00631E9F" w:rsidRDefault="00657ECF">
      <w:pPr>
        <w:pStyle w:val="af0"/>
        <w:adjustRightInd w:val="0"/>
        <w:snapToGrid w:val="0"/>
        <w:spacing w:before="0" w:beforeAutospacing="0" w:after="0" w:afterAutospacing="0" w:line="340" w:lineRule="exact"/>
        <w:ind w:firstLineChars="200" w:firstLine="480"/>
        <w:contextualSpacing/>
      </w:pPr>
      <w:r>
        <w:rPr>
          <w:rFonts w:hint="eastAsia"/>
        </w:rPr>
        <w:t>甲方付款方式：</w:t>
      </w:r>
      <w:r>
        <w:rPr>
          <w:rFonts w:hint="eastAsia"/>
        </w:rPr>
        <w:t>付款方式为在验收、调试合格后，乙方凭开具的正规增值税发票等材料向甲方办理付款手续，甲方凭手续齐全的票据向乙方支付</w:t>
      </w:r>
      <w:r>
        <w:rPr>
          <w:rFonts w:hint="eastAsia"/>
        </w:rPr>
        <w:t>协议</w:t>
      </w:r>
      <w:r>
        <w:rPr>
          <w:rFonts w:hint="eastAsia"/>
        </w:rPr>
        <w:t>价的</w:t>
      </w:r>
      <w:r>
        <w:rPr>
          <w:rFonts w:hint="eastAsia"/>
        </w:rPr>
        <w:t>100%</w:t>
      </w:r>
      <w:r>
        <w:rPr>
          <w:rFonts w:hint="eastAsia"/>
        </w:rPr>
        <w:t>。（</w:t>
      </w:r>
      <w:r>
        <w:rPr>
          <w:rFonts w:hint="eastAsia"/>
          <w:b/>
          <w:bCs/>
        </w:rPr>
        <w:t>以上均不计息</w:t>
      </w:r>
      <w:r>
        <w:rPr>
          <w:rFonts w:hint="eastAsia"/>
        </w:rPr>
        <w:t>）。</w:t>
      </w:r>
    </w:p>
    <w:p w:rsidR="00631E9F" w:rsidRDefault="00657ECF">
      <w:pPr>
        <w:pStyle w:val="ab"/>
        <w:adjustRightInd w:val="0"/>
        <w:snapToGrid w:val="0"/>
        <w:spacing w:line="340" w:lineRule="exact"/>
        <w:ind w:firstLineChars="200" w:firstLine="482"/>
        <w:contextualSpacing/>
        <w:rPr>
          <w:rFonts w:hAnsi="宋体" w:cs="宋体"/>
          <w:b/>
          <w:bCs/>
          <w:sz w:val="24"/>
        </w:rPr>
      </w:pPr>
      <w:r>
        <w:rPr>
          <w:rFonts w:hAnsi="宋体" w:cs="宋体" w:hint="eastAsia"/>
          <w:b/>
          <w:bCs/>
          <w:sz w:val="24"/>
        </w:rPr>
        <w:t>四</w:t>
      </w:r>
      <w:r>
        <w:rPr>
          <w:rFonts w:hAnsi="宋体" w:cs="宋体" w:hint="eastAsia"/>
          <w:b/>
          <w:bCs/>
          <w:sz w:val="24"/>
        </w:rPr>
        <w:t>、转包或分包</w:t>
      </w:r>
    </w:p>
    <w:p w:rsidR="00631E9F" w:rsidRDefault="00657ECF">
      <w:pPr>
        <w:pStyle w:val="ab"/>
        <w:adjustRightInd w:val="0"/>
        <w:snapToGrid w:val="0"/>
        <w:spacing w:line="340" w:lineRule="exact"/>
        <w:ind w:firstLineChars="200" w:firstLine="480"/>
        <w:contextualSpacing/>
        <w:rPr>
          <w:rFonts w:hAnsi="宋体"/>
          <w:sz w:val="24"/>
        </w:rPr>
      </w:pPr>
      <w:r>
        <w:rPr>
          <w:rFonts w:hAnsi="宋体" w:hint="eastAsia"/>
          <w:sz w:val="24"/>
        </w:rPr>
        <w:t>本</w:t>
      </w:r>
      <w:r>
        <w:rPr>
          <w:rFonts w:hAnsi="宋体" w:hint="eastAsia"/>
          <w:sz w:val="24"/>
        </w:rPr>
        <w:t>协议</w:t>
      </w:r>
      <w:r>
        <w:rPr>
          <w:rFonts w:hAnsi="宋体" w:hint="eastAsia"/>
          <w:sz w:val="24"/>
        </w:rPr>
        <w:t>禁止转包，本</w:t>
      </w:r>
      <w:r>
        <w:rPr>
          <w:rFonts w:hAnsi="宋体" w:hint="eastAsia"/>
          <w:sz w:val="24"/>
        </w:rPr>
        <w:t>协议</w:t>
      </w:r>
      <w:r>
        <w:rPr>
          <w:rFonts w:hAnsi="宋体" w:hint="eastAsia"/>
          <w:sz w:val="24"/>
        </w:rPr>
        <w:t>范围的服务，应由乙方直接提供的，不得转让他人提供。</w:t>
      </w:r>
    </w:p>
    <w:p w:rsidR="00631E9F" w:rsidRDefault="00657ECF">
      <w:pPr>
        <w:adjustRightInd w:val="0"/>
        <w:snapToGrid w:val="0"/>
        <w:spacing w:line="340" w:lineRule="exact"/>
        <w:ind w:firstLineChars="200" w:firstLine="482"/>
        <w:contextualSpacing/>
        <w:rPr>
          <w:rFonts w:ascii="宋体" w:hAnsi="宋体" w:cs="宋体"/>
          <w:b/>
          <w:bCs/>
          <w:sz w:val="24"/>
        </w:rPr>
      </w:pPr>
      <w:r>
        <w:rPr>
          <w:rFonts w:ascii="宋体" w:hAnsi="宋体" w:cs="宋体" w:hint="eastAsia"/>
          <w:b/>
          <w:bCs/>
          <w:sz w:val="24"/>
        </w:rPr>
        <w:t>五</w:t>
      </w:r>
      <w:r>
        <w:rPr>
          <w:rFonts w:ascii="宋体" w:hAnsi="宋体" w:cs="宋体" w:hint="eastAsia"/>
          <w:b/>
          <w:bCs/>
          <w:sz w:val="24"/>
        </w:rPr>
        <w:t>、质保期</w:t>
      </w:r>
    </w:p>
    <w:p w:rsidR="00631E9F" w:rsidRDefault="00657ECF">
      <w:pPr>
        <w:adjustRightInd w:val="0"/>
        <w:snapToGrid w:val="0"/>
        <w:spacing w:line="340" w:lineRule="exact"/>
        <w:ind w:firstLineChars="200" w:firstLine="480"/>
        <w:contextualSpacing/>
        <w:jc w:val="left"/>
        <w:rPr>
          <w:rFonts w:ascii="宋体" w:hAnsi="宋体" w:cs="宋体"/>
          <w:sz w:val="24"/>
        </w:rPr>
      </w:pPr>
      <w:r>
        <w:rPr>
          <w:rFonts w:ascii="宋体" w:hAnsi="宋体" w:cs="宋体" w:hint="eastAsia"/>
          <w:sz w:val="24"/>
        </w:rPr>
        <w:t>1.</w:t>
      </w:r>
      <w:r>
        <w:rPr>
          <w:rFonts w:ascii="宋体" w:hAnsi="宋体" w:cs="宋体" w:hint="eastAsia"/>
          <w:sz w:val="24"/>
        </w:rPr>
        <w:t>商品质保期</w:t>
      </w:r>
      <w:r>
        <w:rPr>
          <w:rFonts w:ascii="宋体" w:hAnsi="宋体" w:cs="宋体" w:hint="eastAsia"/>
          <w:sz w:val="24"/>
          <w:u w:val="single"/>
        </w:rPr>
        <w:t xml:space="preserve">/ </w:t>
      </w:r>
      <w:r>
        <w:rPr>
          <w:rFonts w:ascii="宋体" w:hAnsi="宋体" w:cs="宋体" w:hint="eastAsia"/>
          <w:sz w:val="24"/>
        </w:rPr>
        <w:t>年，质保期自甲方验收合格之日起计算。</w:t>
      </w:r>
    </w:p>
    <w:p w:rsidR="00631E9F" w:rsidRDefault="00657ECF">
      <w:pPr>
        <w:pStyle w:val="ab"/>
        <w:adjustRightInd w:val="0"/>
        <w:snapToGrid w:val="0"/>
        <w:spacing w:line="340" w:lineRule="exact"/>
        <w:ind w:firstLineChars="200" w:firstLine="480"/>
        <w:contextualSpacing/>
        <w:rPr>
          <w:rFonts w:hAnsi="宋体" w:cs="宋体"/>
          <w:color w:val="000000"/>
          <w:kern w:val="0"/>
          <w:sz w:val="24"/>
        </w:rPr>
      </w:pPr>
      <w:r>
        <w:rPr>
          <w:rFonts w:hAnsi="宋体" w:cs="宋体" w:hint="eastAsia"/>
          <w:color w:val="000000"/>
          <w:kern w:val="0"/>
          <w:sz w:val="24"/>
        </w:rPr>
        <w:t>2.</w:t>
      </w:r>
      <w:r>
        <w:rPr>
          <w:rFonts w:hAnsi="宋体" w:cs="宋体" w:hint="eastAsia"/>
          <w:color w:val="000000"/>
          <w:kern w:val="0"/>
          <w:sz w:val="24"/>
        </w:rPr>
        <w:t>质保期内，</w:t>
      </w:r>
      <w:r>
        <w:rPr>
          <w:rFonts w:hAnsi="宋体" w:hint="eastAsia"/>
          <w:sz w:val="24"/>
          <w:szCs w:val="24"/>
        </w:rPr>
        <w:t>所有维修、更换服务均为上门服务，由此产生的费用乙方自行承担。</w:t>
      </w:r>
      <w:r>
        <w:rPr>
          <w:rFonts w:hAnsi="宋体" w:cs="宋体" w:hint="eastAsia"/>
          <w:color w:val="000000"/>
          <w:kern w:val="0"/>
          <w:sz w:val="24"/>
        </w:rPr>
        <w:t>若同一质量问题经两次维修仍无法修复的，乙方负责包换。</w:t>
      </w:r>
    </w:p>
    <w:p w:rsidR="00631E9F" w:rsidRDefault="00657ECF">
      <w:pPr>
        <w:adjustRightInd w:val="0"/>
        <w:snapToGrid w:val="0"/>
        <w:spacing w:line="340" w:lineRule="exact"/>
        <w:ind w:firstLineChars="195" w:firstLine="548"/>
        <w:contextualSpacing/>
        <w:rPr>
          <w:rFonts w:ascii="宋体" w:hAnsi="宋体"/>
          <w:kern w:val="20"/>
          <w:sz w:val="24"/>
        </w:rPr>
      </w:pPr>
      <w:r>
        <w:rPr>
          <w:rFonts w:ascii="宋体" w:hAnsi="宋体" w:hint="eastAsia"/>
          <w:b/>
          <w:spacing w:val="20"/>
          <w:sz w:val="24"/>
        </w:rPr>
        <w:t>六</w:t>
      </w:r>
      <w:r>
        <w:rPr>
          <w:rFonts w:ascii="宋体" w:hAnsi="宋体" w:hint="eastAsia"/>
          <w:b/>
          <w:spacing w:val="20"/>
          <w:sz w:val="24"/>
        </w:rPr>
        <w:t>、</w:t>
      </w:r>
      <w:r>
        <w:rPr>
          <w:rFonts w:ascii="宋体" w:hAnsi="宋体" w:cs="宋体" w:hint="eastAsia"/>
          <w:b/>
          <w:bCs/>
          <w:sz w:val="24"/>
        </w:rPr>
        <w:t>保养范围、内容及要求</w:t>
      </w:r>
    </w:p>
    <w:p w:rsidR="00631E9F" w:rsidRDefault="00657ECF">
      <w:pPr>
        <w:adjustRightInd w:val="0"/>
        <w:snapToGrid w:val="0"/>
        <w:spacing w:line="340" w:lineRule="exact"/>
        <w:ind w:firstLineChars="200" w:firstLine="480"/>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、保养合同期内，乙方派出保养人员按照招标文件制定的信息机房精密空调维保的维护保养标准、维护保养周期、维护保养内容、维护保养保证措施、巡视及日常维护维保标准维保要求进行维保。</w:t>
      </w:r>
    </w:p>
    <w:p w:rsidR="00631E9F" w:rsidRDefault="00657ECF">
      <w:pPr>
        <w:adjustRightInd w:val="0"/>
        <w:snapToGrid w:val="0"/>
        <w:spacing w:line="340" w:lineRule="exact"/>
        <w:ind w:firstLineChars="200" w:firstLine="480"/>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、维护单位对所保养的精密空调提供</w:t>
      </w:r>
      <w:r>
        <w:rPr>
          <w:rFonts w:ascii="宋体" w:hAnsi="宋体" w:cs="宋体" w:hint="eastAsia"/>
          <w:color w:val="000000"/>
          <w:kern w:val="0"/>
          <w:sz w:val="24"/>
        </w:rPr>
        <w:t>7*24</w:t>
      </w:r>
      <w:r>
        <w:rPr>
          <w:rFonts w:ascii="宋体" w:hAnsi="宋体" w:cs="宋体" w:hint="eastAsia"/>
          <w:color w:val="000000"/>
          <w:kern w:val="0"/>
          <w:sz w:val="24"/>
        </w:rPr>
        <w:t>小时维保服务，提供两个以上精密空调报修电话</w:t>
      </w:r>
      <w:r>
        <w:rPr>
          <w:rFonts w:ascii="宋体" w:hAnsi="宋体" w:cs="宋体" w:hint="eastAsia"/>
          <w:color w:val="000000"/>
          <w:kern w:val="0"/>
          <w:sz w:val="24"/>
        </w:rPr>
        <w:t xml:space="preserve">        </w:t>
      </w:r>
      <w:r>
        <w:rPr>
          <w:rFonts w:ascii="宋体" w:hAnsi="宋体" w:cs="宋体" w:hint="eastAsia"/>
          <w:color w:val="000000"/>
          <w:kern w:val="0"/>
          <w:sz w:val="24"/>
        </w:rPr>
        <w:t>。精密空调电在正常使用中发生故障时，甲方应立即通知乙方，乙方应在接通知后</w:t>
      </w:r>
      <w:r>
        <w:rPr>
          <w:rFonts w:ascii="宋体" w:hAnsi="宋体" w:cs="宋体" w:hint="eastAsia"/>
          <w:color w:val="000000"/>
          <w:kern w:val="0"/>
          <w:sz w:val="24"/>
        </w:rPr>
        <w:t>1</w:t>
      </w:r>
      <w:r>
        <w:rPr>
          <w:rFonts w:ascii="宋体" w:hAnsi="宋体" w:cs="宋体" w:hint="eastAsia"/>
          <w:color w:val="000000"/>
          <w:kern w:val="0"/>
          <w:sz w:val="24"/>
        </w:rPr>
        <w:t>小时内派员到达现场进行处理，一般故障</w:t>
      </w:r>
      <w:r>
        <w:rPr>
          <w:rFonts w:ascii="宋体" w:hAnsi="宋体" w:cs="宋体" w:hint="eastAsia"/>
          <w:color w:val="000000"/>
          <w:kern w:val="0"/>
          <w:sz w:val="24"/>
        </w:rPr>
        <w:t>1</w:t>
      </w:r>
      <w:r>
        <w:rPr>
          <w:rFonts w:ascii="宋体" w:hAnsi="宋体" w:cs="宋体" w:hint="eastAsia"/>
          <w:color w:val="000000"/>
          <w:kern w:val="0"/>
          <w:sz w:val="24"/>
        </w:rPr>
        <w:t>小时内给予修复，重大故障修复时间不得超过</w:t>
      </w:r>
      <w:r>
        <w:rPr>
          <w:rFonts w:ascii="宋体" w:hAnsi="宋体" w:cs="宋体" w:hint="eastAsia"/>
          <w:color w:val="000000"/>
          <w:kern w:val="0"/>
          <w:sz w:val="24"/>
        </w:rPr>
        <w:t>24</w:t>
      </w:r>
      <w:r>
        <w:rPr>
          <w:rFonts w:ascii="宋体" w:hAnsi="宋体" w:cs="宋体" w:hint="eastAsia"/>
          <w:color w:val="000000"/>
          <w:kern w:val="0"/>
          <w:sz w:val="24"/>
        </w:rPr>
        <w:t>小时，直至空调正常运行为止。否则甲方有权视情况给予每次</w:t>
      </w:r>
      <w:r>
        <w:rPr>
          <w:rFonts w:ascii="宋体" w:hAnsi="宋体" w:cs="宋体" w:hint="eastAsia"/>
          <w:color w:val="000000"/>
          <w:kern w:val="0"/>
          <w:sz w:val="24"/>
        </w:rPr>
        <w:t>200-500</w:t>
      </w:r>
      <w:r>
        <w:rPr>
          <w:rFonts w:ascii="宋体" w:hAnsi="宋体" w:cs="宋体" w:hint="eastAsia"/>
          <w:color w:val="000000"/>
          <w:kern w:val="0"/>
          <w:sz w:val="24"/>
        </w:rPr>
        <w:t>元的罚款。超过三次以上不能及时修复的，甲</w:t>
      </w:r>
      <w:r>
        <w:rPr>
          <w:rFonts w:ascii="宋体" w:hAnsi="宋体" w:cs="宋体" w:hint="eastAsia"/>
          <w:color w:val="000000"/>
          <w:kern w:val="0"/>
          <w:sz w:val="24"/>
        </w:rPr>
        <w:lastRenderedPageBreak/>
        <w:t>方按照合同价的</w:t>
      </w:r>
      <w:r>
        <w:rPr>
          <w:rFonts w:ascii="宋体" w:hAnsi="宋体" w:cs="宋体" w:hint="eastAsia"/>
          <w:color w:val="000000"/>
          <w:kern w:val="0"/>
          <w:sz w:val="24"/>
        </w:rPr>
        <w:t>10%</w:t>
      </w:r>
      <w:r>
        <w:rPr>
          <w:rFonts w:ascii="宋体" w:hAnsi="宋体" w:cs="宋体" w:hint="eastAsia"/>
          <w:color w:val="000000"/>
          <w:kern w:val="0"/>
          <w:sz w:val="24"/>
        </w:rPr>
        <w:t>进行处罚，并可以终止合同。因合同终止造成的一切损失由乙方承担。</w:t>
      </w:r>
    </w:p>
    <w:p w:rsidR="00631E9F" w:rsidRDefault="00657ECF">
      <w:pPr>
        <w:adjustRightInd w:val="0"/>
        <w:snapToGrid w:val="0"/>
        <w:spacing w:line="340" w:lineRule="exact"/>
        <w:ind w:firstLineChars="200" w:firstLine="480"/>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、维护单位必须设立空调配件更换台账，并每月进行更新并上报，未按时更新上报按</w:t>
      </w:r>
      <w:r>
        <w:rPr>
          <w:rFonts w:ascii="宋体" w:hAnsi="宋体" w:cs="宋体" w:hint="eastAsia"/>
          <w:color w:val="000000"/>
          <w:kern w:val="0"/>
          <w:sz w:val="24"/>
        </w:rPr>
        <w:t>100</w:t>
      </w:r>
      <w:r>
        <w:rPr>
          <w:rFonts w:ascii="宋体" w:hAnsi="宋体" w:cs="宋体" w:hint="eastAsia"/>
          <w:color w:val="000000"/>
          <w:kern w:val="0"/>
          <w:sz w:val="24"/>
        </w:rPr>
        <w:t>元</w:t>
      </w:r>
      <w:r>
        <w:rPr>
          <w:rFonts w:ascii="宋体" w:hAnsi="宋体" w:cs="宋体" w:hint="eastAsia"/>
          <w:color w:val="000000"/>
          <w:kern w:val="0"/>
          <w:sz w:val="24"/>
        </w:rPr>
        <w:t>/</w:t>
      </w:r>
      <w:r>
        <w:rPr>
          <w:rFonts w:ascii="宋体" w:hAnsi="宋体" w:cs="宋体" w:hint="eastAsia"/>
          <w:color w:val="000000"/>
          <w:kern w:val="0"/>
          <w:sz w:val="24"/>
        </w:rPr>
        <w:t>次予以罚款；所更换的配件必须为原厂生产正品，不得以次充好、以旧代新，若发现类似</w:t>
      </w:r>
      <w:r>
        <w:rPr>
          <w:rFonts w:ascii="宋体" w:hAnsi="宋体" w:cs="宋体" w:hint="eastAsia"/>
          <w:color w:val="000000"/>
          <w:kern w:val="0"/>
          <w:sz w:val="24"/>
        </w:rPr>
        <w:t>情况甲方有权视情节按</w:t>
      </w:r>
      <w:r>
        <w:rPr>
          <w:rFonts w:ascii="宋体" w:hAnsi="宋体" w:cs="宋体" w:hint="eastAsia"/>
          <w:color w:val="000000"/>
          <w:kern w:val="0"/>
          <w:sz w:val="24"/>
        </w:rPr>
        <w:t>300-500</w:t>
      </w:r>
      <w:r>
        <w:rPr>
          <w:rFonts w:ascii="宋体" w:hAnsi="宋体" w:cs="宋体" w:hint="eastAsia"/>
          <w:color w:val="000000"/>
          <w:kern w:val="0"/>
          <w:sz w:val="24"/>
        </w:rPr>
        <w:t>元</w:t>
      </w:r>
      <w:r>
        <w:rPr>
          <w:rFonts w:ascii="宋体" w:hAnsi="宋体" w:cs="宋体" w:hint="eastAsia"/>
          <w:color w:val="000000"/>
          <w:kern w:val="0"/>
          <w:sz w:val="24"/>
        </w:rPr>
        <w:t>/</w:t>
      </w:r>
      <w:r>
        <w:rPr>
          <w:rFonts w:ascii="宋体" w:hAnsi="宋体" w:cs="宋体" w:hint="eastAsia"/>
          <w:color w:val="000000"/>
          <w:kern w:val="0"/>
          <w:sz w:val="24"/>
        </w:rPr>
        <w:t>次不等予以罚款。多次发生甲方有权提前终止合作协议，维护单位需赔偿造成所有损失，同时并罚款金额</w:t>
      </w:r>
      <w:r>
        <w:rPr>
          <w:rFonts w:ascii="宋体" w:hAnsi="宋体" w:cs="宋体" w:hint="eastAsia"/>
          <w:color w:val="000000"/>
          <w:kern w:val="0"/>
          <w:sz w:val="24"/>
        </w:rPr>
        <w:t>500</w:t>
      </w:r>
      <w:r>
        <w:rPr>
          <w:rFonts w:ascii="宋体" w:hAnsi="宋体" w:cs="宋体" w:hint="eastAsia"/>
          <w:color w:val="000000"/>
          <w:kern w:val="0"/>
          <w:sz w:val="24"/>
        </w:rPr>
        <w:t>元。</w:t>
      </w:r>
    </w:p>
    <w:p w:rsidR="00631E9F" w:rsidRDefault="00657ECF">
      <w:pPr>
        <w:adjustRightInd w:val="0"/>
        <w:snapToGrid w:val="0"/>
        <w:spacing w:line="340" w:lineRule="exact"/>
        <w:ind w:firstLineChars="200" w:firstLine="482"/>
        <w:rPr>
          <w:rFonts w:ascii="宋体" w:hAnsi="宋体" w:cs="宋体"/>
          <w:b/>
          <w:bCs/>
          <w:sz w:val="24"/>
        </w:rPr>
      </w:pPr>
      <w:r>
        <w:rPr>
          <w:rFonts w:ascii="宋体" w:hAnsi="宋体" w:cs="宋体" w:hint="eastAsia"/>
          <w:b/>
          <w:bCs/>
          <w:sz w:val="24"/>
        </w:rPr>
        <w:t>七</w:t>
      </w:r>
      <w:r>
        <w:rPr>
          <w:rFonts w:ascii="宋体" w:hAnsi="宋体" w:cs="宋体" w:hint="eastAsia"/>
          <w:b/>
          <w:bCs/>
          <w:sz w:val="24"/>
        </w:rPr>
        <w:t>、双方责任</w:t>
      </w:r>
    </w:p>
    <w:p w:rsidR="00631E9F" w:rsidRDefault="00657ECF">
      <w:pPr>
        <w:adjustRightInd w:val="0"/>
        <w:snapToGrid w:val="0"/>
        <w:spacing w:line="340" w:lineRule="exact"/>
        <w:ind w:firstLineChars="200" w:firstLine="480"/>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、维护单位因自身原因未能保证空调的正常使用、故障出现后未能及时解决，按</w:t>
      </w:r>
      <w:r>
        <w:rPr>
          <w:rFonts w:ascii="宋体" w:hAnsi="宋体" w:cs="宋体" w:hint="eastAsia"/>
          <w:color w:val="000000"/>
          <w:kern w:val="0"/>
          <w:sz w:val="24"/>
        </w:rPr>
        <w:t>500</w:t>
      </w:r>
      <w:r>
        <w:rPr>
          <w:rFonts w:ascii="宋体" w:hAnsi="宋体" w:cs="宋体" w:hint="eastAsia"/>
          <w:color w:val="000000"/>
          <w:kern w:val="0"/>
          <w:sz w:val="24"/>
        </w:rPr>
        <w:t>元</w:t>
      </w:r>
      <w:r>
        <w:rPr>
          <w:rFonts w:ascii="宋体" w:hAnsi="宋体" w:cs="宋体" w:hint="eastAsia"/>
          <w:color w:val="000000"/>
          <w:kern w:val="0"/>
          <w:sz w:val="24"/>
        </w:rPr>
        <w:t>/</w:t>
      </w:r>
      <w:r>
        <w:rPr>
          <w:rFonts w:ascii="宋体" w:hAnsi="宋体" w:cs="宋体" w:hint="eastAsia"/>
          <w:color w:val="000000"/>
          <w:kern w:val="0"/>
          <w:sz w:val="24"/>
        </w:rPr>
        <w:t>次予以罚款。</w:t>
      </w:r>
    </w:p>
    <w:p w:rsidR="00631E9F" w:rsidRDefault="00657ECF">
      <w:pPr>
        <w:adjustRightInd w:val="0"/>
        <w:snapToGrid w:val="0"/>
        <w:spacing w:line="340" w:lineRule="exact"/>
        <w:ind w:firstLineChars="200" w:firstLine="480"/>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、维护单位应按照要求进行例行保养并提供书面保养记录，未按期完成保养工作，甲方有权按每少保养</w:t>
      </w:r>
      <w:r>
        <w:rPr>
          <w:rFonts w:ascii="宋体" w:hAnsi="宋体" w:cs="宋体" w:hint="eastAsia"/>
          <w:color w:val="000000"/>
          <w:kern w:val="0"/>
          <w:sz w:val="24"/>
        </w:rPr>
        <w:t>1</w:t>
      </w:r>
      <w:r>
        <w:rPr>
          <w:rFonts w:ascii="宋体" w:hAnsi="宋体" w:cs="宋体" w:hint="eastAsia"/>
          <w:color w:val="000000"/>
          <w:kern w:val="0"/>
          <w:sz w:val="24"/>
        </w:rPr>
        <w:t>台</w:t>
      </w:r>
      <w:r>
        <w:rPr>
          <w:rFonts w:ascii="宋体" w:hAnsi="宋体" w:cs="宋体" w:hint="eastAsia"/>
          <w:color w:val="000000"/>
          <w:kern w:val="0"/>
          <w:sz w:val="24"/>
        </w:rPr>
        <w:t>/</w:t>
      </w:r>
      <w:r>
        <w:rPr>
          <w:rFonts w:ascii="宋体" w:hAnsi="宋体" w:cs="宋体" w:hint="eastAsia"/>
          <w:color w:val="000000"/>
          <w:kern w:val="0"/>
          <w:sz w:val="24"/>
        </w:rPr>
        <w:t>次</w:t>
      </w:r>
      <w:r>
        <w:rPr>
          <w:rFonts w:ascii="宋体" w:hAnsi="宋体" w:cs="宋体" w:hint="eastAsia"/>
          <w:color w:val="000000"/>
          <w:kern w:val="0"/>
          <w:sz w:val="24"/>
        </w:rPr>
        <w:t xml:space="preserve"> 100</w:t>
      </w:r>
      <w:r>
        <w:rPr>
          <w:rFonts w:ascii="宋体" w:hAnsi="宋体" w:cs="宋体" w:hint="eastAsia"/>
          <w:color w:val="000000"/>
          <w:kern w:val="0"/>
          <w:sz w:val="24"/>
        </w:rPr>
        <w:t>元的标准予以罚款。</w:t>
      </w:r>
    </w:p>
    <w:p w:rsidR="00631E9F" w:rsidRDefault="00657ECF">
      <w:pPr>
        <w:adjustRightInd w:val="0"/>
        <w:snapToGrid w:val="0"/>
        <w:spacing w:line="340" w:lineRule="exact"/>
        <w:ind w:firstLineChars="200" w:firstLine="480"/>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、每次维修</w:t>
      </w:r>
      <w:bookmarkStart w:id="4" w:name="_GoBack"/>
      <w:bookmarkEnd w:id="4"/>
      <w:r>
        <w:rPr>
          <w:rFonts w:ascii="宋体" w:hAnsi="宋体" w:cs="宋体" w:hint="eastAsia"/>
          <w:color w:val="000000"/>
          <w:kern w:val="0"/>
          <w:sz w:val="24"/>
        </w:rPr>
        <w:t>保养后要填写维修登记表，登记表必须包含保养所应包含的所有内容，并由维护单位、使用单位负责人签字和盖章确认，否则本次维修不</w:t>
      </w:r>
      <w:r>
        <w:rPr>
          <w:rFonts w:ascii="宋体" w:hAnsi="宋体" w:cs="宋体" w:hint="eastAsia"/>
          <w:color w:val="000000"/>
          <w:kern w:val="0"/>
          <w:sz w:val="24"/>
        </w:rPr>
        <w:t>予结算。</w:t>
      </w:r>
    </w:p>
    <w:p w:rsidR="00631E9F" w:rsidRDefault="00657ECF">
      <w:pPr>
        <w:adjustRightInd w:val="0"/>
        <w:snapToGrid w:val="0"/>
        <w:spacing w:line="340" w:lineRule="exact"/>
        <w:ind w:firstLineChars="200" w:firstLine="480"/>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维保单位应提供合格空调维护保养专业技师，从事相关工作三年以上的相关技术人员。维保单位自行配备工作所需的工具及设备，保证维保工作人员定员定岗，维保人员穿着整齐佩戴工号卡。维护人员主动遵守医院物业管理各项规章制度，配备劳动保护用具，由于维保问题出现任何意外事故由乙方负责，并承担一切费用。维保要求详见合同条款。因维保不及时，造成停机或投诉的酌情扣款。</w:t>
      </w:r>
    </w:p>
    <w:p w:rsidR="00631E9F" w:rsidRDefault="00657ECF">
      <w:pPr>
        <w:adjustRightInd w:val="0"/>
        <w:snapToGrid w:val="0"/>
        <w:spacing w:line="340" w:lineRule="exact"/>
        <w:ind w:firstLineChars="200" w:firstLine="480"/>
        <w:rPr>
          <w:rFonts w:ascii="宋体" w:hAnsi="宋体" w:cs="宋体"/>
          <w:color w:val="000000"/>
          <w:kern w:val="0"/>
          <w:sz w:val="24"/>
        </w:rPr>
      </w:pPr>
      <w:r>
        <w:rPr>
          <w:rFonts w:ascii="宋体" w:hAnsi="宋体" w:cs="宋体" w:hint="eastAsia"/>
          <w:color w:val="000000"/>
          <w:kern w:val="0"/>
          <w:sz w:val="24"/>
        </w:rPr>
        <w:t>5</w:t>
      </w:r>
      <w:r>
        <w:rPr>
          <w:rFonts w:ascii="宋体" w:hAnsi="宋体" w:cs="宋体" w:hint="eastAsia"/>
          <w:color w:val="000000"/>
          <w:kern w:val="0"/>
          <w:sz w:val="24"/>
        </w:rPr>
        <w:t>、乙方应在接到甲方开票要求后开具发票，并须在开具发票之日起【</w:t>
      </w:r>
      <w:r>
        <w:rPr>
          <w:rFonts w:ascii="宋体" w:hAnsi="宋体" w:cs="宋体" w:hint="eastAsia"/>
          <w:color w:val="000000"/>
          <w:kern w:val="0"/>
          <w:sz w:val="24"/>
        </w:rPr>
        <w:t>30</w:t>
      </w:r>
      <w:r>
        <w:rPr>
          <w:rFonts w:ascii="宋体" w:hAnsi="宋体" w:cs="宋体" w:hint="eastAsia"/>
          <w:color w:val="000000"/>
          <w:kern w:val="0"/>
          <w:sz w:val="24"/>
        </w:rPr>
        <w:t>】个工作日内将发票送达至甲方，甲方签收发票的日期为发票的送达日期。乙方开具发票不合格</w:t>
      </w:r>
      <w:r>
        <w:rPr>
          <w:rFonts w:ascii="宋体" w:hAnsi="宋体" w:cs="宋体" w:hint="eastAsia"/>
          <w:color w:val="000000"/>
          <w:kern w:val="0"/>
          <w:sz w:val="24"/>
        </w:rPr>
        <w:t>的，应在接到甲方要求后的【</w:t>
      </w:r>
      <w:r>
        <w:rPr>
          <w:rFonts w:ascii="宋体" w:hAnsi="宋体" w:cs="宋体" w:hint="eastAsia"/>
          <w:color w:val="000000"/>
          <w:kern w:val="0"/>
          <w:sz w:val="24"/>
        </w:rPr>
        <w:t>30</w:t>
      </w:r>
      <w:r>
        <w:rPr>
          <w:rFonts w:ascii="宋体" w:hAnsi="宋体" w:cs="宋体" w:hint="eastAsia"/>
          <w:color w:val="000000"/>
          <w:kern w:val="0"/>
          <w:sz w:val="24"/>
        </w:rPr>
        <w:t>】个工作日内重新开具合格的发票并送达至甲方，乙方自行承担相关费用。</w:t>
      </w:r>
    </w:p>
    <w:p w:rsidR="00631E9F" w:rsidRDefault="00657ECF">
      <w:pPr>
        <w:adjustRightInd w:val="0"/>
        <w:snapToGrid w:val="0"/>
        <w:spacing w:line="440" w:lineRule="exact"/>
        <w:ind w:rightChars="25" w:right="53"/>
        <w:contextualSpacing/>
        <w:rPr>
          <w:rFonts w:ascii="宋体" w:hAnsi="宋体"/>
          <w:kern w:val="20"/>
          <w:sz w:val="24"/>
        </w:rPr>
      </w:pPr>
      <w:r>
        <w:rPr>
          <w:rFonts w:ascii="宋体" w:hAnsi="宋体" w:hint="eastAsia"/>
          <w:kern w:val="20"/>
          <w:sz w:val="24"/>
        </w:rPr>
        <w:t>甲方：（盖章）</w:t>
      </w:r>
      <w:r>
        <w:rPr>
          <w:rFonts w:ascii="宋体" w:hAnsi="宋体" w:hint="eastAsia"/>
          <w:b/>
          <w:kern w:val="20"/>
          <w:sz w:val="24"/>
        </w:rPr>
        <w:t>扬州大学附属医院</w:t>
      </w:r>
      <w:r>
        <w:rPr>
          <w:rFonts w:ascii="宋体" w:hAnsi="宋体" w:hint="eastAsia"/>
          <w:b/>
          <w:kern w:val="20"/>
          <w:sz w:val="24"/>
        </w:rPr>
        <w:t>采购中心</w:t>
      </w:r>
      <w:r>
        <w:rPr>
          <w:rFonts w:ascii="宋体" w:hAnsi="宋体" w:hint="eastAsia"/>
          <w:b/>
          <w:kern w:val="20"/>
          <w:sz w:val="24"/>
        </w:rPr>
        <w:t xml:space="preserve"> </w:t>
      </w:r>
      <w:r>
        <w:rPr>
          <w:rFonts w:ascii="宋体" w:hAnsi="宋体" w:hint="eastAsia"/>
          <w:kern w:val="20"/>
          <w:sz w:val="24"/>
        </w:rPr>
        <w:t>乙方：（盖章）</w:t>
      </w:r>
    </w:p>
    <w:p w:rsidR="00631E9F" w:rsidRDefault="00657ECF">
      <w:pPr>
        <w:spacing w:line="440" w:lineRule="exact"/>
        <w:rPr>
          <w:rFonts w:ascii="宋体" w:hAnsi="宋体"/>
          <w:kern w:val="20"/>
          <w:sz w:val="24"/>
        </w:rPr>
      </w:pPr>
      <w:r>
        <w:rPr>
          <w:rFonts w:ascii="宋体" w:hAnsi="宋体" w:hint="eastAsia"/>
          <w:kern w:val="20"/>
          <w:sz w:val="24"/>
        </w:rPr>
        <w:t>法定代表人：</w:t>
      </w:r>
      <w:r>
        <w:rPr>
          <w:rFonts w:ascii="宋体" w:hAnsi="宋体" w:hint="eastAsia"/>
          <w:kern w:val="20"/>
          <w:sz w:val="24"/>
        </w:rPr>
        <w:t xml:space="preserve">                       </w:t>
      </w:r>
      <w:r>
        <w:rPr>
          <w:rFonts w:ascii="宋体" w:hAnsi="宋体" w:hint="eastAsia"/>
          <w:kern w:val="20"/>
          <w:sz w:val="24"/>
        </w:rPr>
        <w:t>法定代表人：</w:t>
      </w:r>
    </w:p>
    <w:p w:rsidR="00631E9F" w:rsidRDefault="00657ECF">
      <w:pPr>
        <w:spacing w:line="440" w:lineRule="exact"/>
        <w:rPr>
          <w:rFonts w:ascii="宋体" w:hAnsi="宋体"/>
          <w:kern w:val="20"/>
          <w:sz w:val="24"/>
        </w:rPr>
      </w:pPr>
      <w:r>
        <w:rPr>
          <w:rFonts w:ascii="宋体" w:hAnsi="宋体" w:hint="eastAsia"/>
          <w:kern w:val="20"/>
          <w:sz w:val="24"/>
        </w:rPr>
        <w:t>或授权代表：</w:t>
      </w:r>
      <w:r>
        <w:rPr>
          <w:rFonts w:ascii="宋体" w:hAnsi="宋体" w:hint="eastAsia"/>
          <w:kern w:val="20"/>
          <w:sz w:val="24"/>
        </w:rPr>
        <w:t xml:space="preserve">                       </w:t>
      </w:r>
      <w:r>
        <w:rPr>
          <w:rFonts w:ascii="宋体" w:hAnsi="宋体" w:hint="eastAsia"/>
          <w:kern w:val="20"/>
          <w:sz w:val="24"/>
        </w:rPr>
        <w:t>或授权代表：</w:t>
      </w:r>
    </w:p>
    <w:p w:rsidR="00631E9F" w:rsidRDefault="00657ECF">
      <w:pPr>
        <w:spacing w:line="440" w:lineRule="exact"/>
        <w:rPr>
          <w:rFonts w:ascii="宋体" w:hAnsi="宋体"/>
          <w:kern w:val="20"/>
          <w:sz w:val="24"/>
        </w:rPr>
      </w:pPr>
      <w:r>
        <w:rPr>
          <w:rFonts w:ascii="宋体" w:hAnsi="宋体" w:hint="eastAsia"/>
          <w:kern w:val="20"/>
          <w:sz w:val="24"/>
        </w:rPr>
        <w:t>电</w:t>
      </w:r>
      <w:r>
        <w:rPr>
          <w:rFonts w:ascii="宋体" w:hAnsi="宋体" w:hint="eastAsia"/>
          <w:kern w:val="20"/>
          <w:sz w:val="24"/>
        </w:rPr>
        <w:t xml:space="preserve">    </w:t>
      </w:r>
      <w:r>
        <w:rPr>
          <w:rFonts w:ascii="宋体" w:hAnsi="宋体" w:hint="eastAsia"/>
          <w:kern w:val="20"/>
          <w:sz w:val="24"/>
        </w:rPr>
        <w:t>话：</w:t>
      </w:r>
      <w:r>
        <w:rPr>
          <w:rFonts w:ascii="宋体" w:hAnsi="宋体" w:hint="eastAsia"/>
          <w:kern w:val="20"/>
          <w:sz w:val="24"/>
        </w:rPr>
        <w:t xml:space="preserve">                         </w:t>
      </w:r>
      <w:r>
        <w:rPr>
          <w:rFonts w:ascii="宋体" w:hAnsi="宋体" w:hint="eastAsia"/>
          <w:kern w:val="20"/>
          <w:sz w:val="24"/>
        </w:rPr>
        <w:t>电</w:t>
      </w:r>
      <w:r>
        <w:rPr>
          <w:rFonts w:ascii="宋体" w:hAnsi="宋体" w:hint="eastAsia"/>
          <w:kern w:val="20"/>
          <w:sz w:val="24"/>
        </w:rPr>
        <w:t xml:space="preserve">    </w:t>
      </w:r>
      <w:r>
        <w:rPr>
          <w:rFonts w:ascii="宋体" w:hAnsi="宋体" w:hint="eastAsia"/>
          <w:kern w:val="20"/>
          <w:sz w:val="24"/>
        </w:rPr>
        <w:t>话：</w:t>
      </w:r>
    </w:p>
    <w:p w:rsidR="00631E9F" w:rsidRDefault="00657ECF">
      <w:pPr>
        <w:spacing w:line="440" w:lineRule="exact"/>
        <w:rPr>
          <w:rFonts w:ascii="宋体" w:hAnsi="宋体"/>
          <w:kern w:val="20"/>
          <w:sz w:val="24"/>
        </w:rPr>
      </w:pPr>
      <w:r>
        <w:rPr>
          <w:rFonts w:ascii="宋体" w:hAnsi="宋体" w:hint="eastAsia"/>
          <w:kern w:val="20"/>
          <w:sz w:val="24"/>
        </w:rPr>
        <w:t>开户银行：</w:t>
      </w:r>
      <w:r>
        <w:rPr>
          <w:rFonts w:ascii="宋体" w:hAnsi="宋体" w:hint="eastAsia"/>
          <w:kern w:val="20"/>
          <w:sz w:val="24"/>
        </w:rPr>
        <w:t xml:space="preserve">                         </w:t>
      </w:r>
      <w:r>
        <w:rPr>
          <w:rFonts w:ascii="宋体" w:hAnsi="宋体" w:hint="eastAsia"/>
          <w:kern w:val="20"/>
          <w:sz w:val="24"/>
        </w:rPr>
        <w:t>开户银行：</w:t>
      </w:r>
    </w:p>
    <w:p w:rsidR="00631E9F" w:rsidRDefault="00657ECF">
      <w:pPr>
        <w:spacing w:line="440" w:lineRule="exact"/>
        <w:rPr>
          <w:rFonts w:ascii="宋体" w:hAnsi="宋体"/>
          <w:kern w:val="20"/>
          <w:sz w:val="24"/>
        </w:rPr>
      </w:pPr>
      <w:r>
        <w:rPr>
          <w:rFonts w:ascii="宋体" w:hAnsi="宋体" w:hint="eastAsia"/>
          <w:kern w:val="20"/>
          <w:sz w:val="24"/>
        </w:rPr>
        <w:t>帐</w:t>
      </w:r>
      <w:r>
        <w:rPr>
          <w:rFonts w:ascii="宋体" w:hAnsi="宋体" w:hint="eastAsia"/>
          <w:kern w:val="20"/>
          <w:sz w:val="24"/>
        </w:rPr>
        <w:t xml:space="preserve">    </w:t>
      </w:r>
      <w:r>
        <w:rPr>
          <w:rFonts w:ascii="宋体" w:hAnsi="宋体" w:hint="eastAsia"/>
          <w:kern w:val="20"/>
          <w:sz w:val="24"/>
        </w:rPr>
        <w:t>号：</w:t>
      </w:r>
      <w:r>
        <w:rPr>
          <w:rFonts w:ascii="宋体" w:hAnsi="宋体" w:hint="eastAsia"/>
          <w:kern w:val="20"/>
          <w:sz w:val="24"/>
        </w:rPr>
        <w:t xml:space="preserve">                        </w:t>
      </w:r>
      <w:r>
        <w:rPr>
          <w:rFonts w:ascii="宋体" w:hAnsi="宋体" w:hint="eastAsia"/>
          <w:kern w:val="20"/>
          <w:sz w:val="24"/>
        </w:rPr>
        <w:t xml:space="preserve"> </w:t>
      </w:r>
      <w:r>
        <w:rPr>
          <w:rFonts w:ascii="宋体" w:hAnsi="宋体" w:hint="eastAsia"/>
          <w:kern w:val="20"/>
          <w:sz w:val="24"/>
        </w:rPr>
        <w:t>帐</w:t>
      </w:r>
      <w:r>
        <w:rPr>
          <w:rFonts w:ascii="宋体" w:hAnsi="宋体" w:hint="eastAsia"/>
          <w:kern w:val="20"/>
          <w:sz w:val="24"/>
        </w:rPr>
        <w:t xml:space="preserve">    </w:t>
      </w:r>
      <w:r>
        <w:rPr>
          <w:rFonts w:ascii="宋体" w:hAnsi="宋体" w:hint="eastAsia"/>
          <w:kern w:val="20"/>
          <w:sz w:val="24"/>
        </w:rPr>
        <w:t>号：</w:t>
      </w:r>
    </w:p>
    <w:p w:rsidR="00631E9F" w:rsidRDefault="00657ECF">
      <w:pPr>
        <w:spacing w:line="440" w:lineRule="exact"/>
        <w:rPr>
          <w:rFonts w:ascii="宋体" w:hAnsi="宋体"/>
          <w:kern w:val="20"/>
          <w:sz w:val="24"/>
        </w:rPr>
      </w:pPr>
      <w:r>
        <w:rPr>
          <w:rFonts w:ascii="宋体" w:hAnsi="宋体" w:hint="eastAsia"/>
          <w:kern w:val="20"/>
          <w:sz w:val="24"/>
        </w:rPr>
        <w:t>单位地址：</w:t>
      </w:r>
      <w:r>
        <w:rPr>
          <w:rFonts w:ascii="宋体" w:hAnsi="宋体" w:hint="eastAsia"/>
          <w:kern w:val="20"/>
          <w:sz w:val="24"/>
        </w:rPr>
        <w:t xml:space="preserve">                         </w:t>
      </w:r>
      <w:r>
        <w:rPr>
          <w:rFonts w:ascii="宋体" w:hAnsi="宋体" w:hint="eastAsia"/>
          <w:kern w:val="20"/>
          <w:sz w:val="24"/>
        </w:rPr>
        <w:t>单位地址：</w:t>
      </w:r>
    </w:p>
    <w:p w:rsidR="00631E9F" w:rsidRDefault="00657ECF">
      <w:pPr>
        <w:spacing w:line="440" w:lineRule="exact"/>
        <w:rPr>
          <w:rFonts w:ascii="宋体" w:hAnsi="宋体"/>
          <w:kern w:val="20"/>
          <w:sz w:val="24"/>
        </w:rPr>
      </w:pPr>
      <w:r>
        <w:rPr>
          <w:rFonts w:ascii="宋体" w:hAnsi="宋体" w:hint="eastAsia"/>
          <w:kern w:val="20"/>
          <w:sz w:val="24"/>
        </w:rPr>
        <w:t>日</w:t>
      </w:r>
      <w:r>
        <w:rPr>
          <w:rFonts w:ascii="宋体" w:hAnsi="宋体" w:hint="eastAsia"/>
          <w:kern w:val="20"/>
          <w:sz w:val="24"/>
        </w:rPr>
        <w:t xml:space="preserve">    </w:t>
      </w:r>
      <w:r>
        <w:rPr>
          <w:rFonts w:ascii="宋体" w:hAnsi="宋体" w:hint="eastAsia"/>
          <w:kern w:val="20"/>
          <w:sz w:val="24"/>
        </w:rPr>
        <w:t>期：</w:t>
      </w:r>
      <w:r>
        <w:rPr>
          <w:rFonts w:ascii="宋体" w:hAnsi="宋体" w:hint="eastAsia"/>
          <w:kern w:val="20"/>
          <w:sz w:val="24"/>
        </w:rPr>
        <w:t>2023</w:t>
      </w:r>
      <w:r>
        <w:rPr>
          <w:rFonts w:ascii="宋体" w:hAnsi="宋体" w:hint="eastAsia"/>
          <w:kern w:val="20"/>
          <w:sz w:val="24"/>
        </w:rPr>
        <w:t xml:space="preserve"> </w:t>
      </w:r>
      <w:r>
        <w:rPr>
          <w:rFonts w:ascii="宋体" w:hAnsi="宋体" w:hint="eastAsia"/>
          <w:kern w:val="20"/>
          <w:sz w:val="24"/>
        </w:rPr>
        <w:t>年</w:t>
      </w:r>
      <w:r>
        <w:rPr>
          <w:rFonts w:ascii="宋体" w:hAnsi="宋体" w:hint="eastAsia"/>
          <w:kern w:val="20"/>
          <w:sz w:val="24"/>
        </w:rPr>
        <w:t xml:space="preserve"> </w:t>
      </w:r>
      <w:r>
        <w:rPr>
          <w:rFonts w:ascii="宋体" w:hAnsi="宋体" w:hint="eastAsia"/>
          <w:kern w:val="20"/>
          <w:sz w:val="24"/>
        </w:rPr>
        <w:t>月日</w:t>
      </w:r>
      <w:r>
        <w:rPr>
          <w:rFonts w:ascii="宋体" w:hAnsi="宋体" w:hint="eastAsia"/>
          <w:kern w:val="20"/>
          <w:sz w:val="24"/>
        </w:rPr>
        <w:t xml:space="preserve">        </w:t>
      </w:r>
      <w:r>
        <w:rPr>
          <w:rFonts w:ascii="宋体" w:hAnsi="宋体" w:hint="eastAsia"/>
          <w:kern w:val="20"/>
          <w:sz w:val="24"/>
        </w:rPr>
        <w:t>日</w:t>
      </w:r>
      <w:r>
        <w:rPr>
          <w:rFonts w:ascii="宋体" w:hAnsi="宋体" w:hint="eastAsia"/>
          <w:kern w:val="20"/>
          <w:sz w:val="24"/>
        </w:rPr>
        <w:t xml:space="preserve">    </w:t>
      </w:r>
      <w:r>
        <w:rPr>
          <w:rFonts w:ascii="宋体" w:hAnsi="宋体" w:hint="eastAsia"/>
          <w:kern w:val="20"/>
          <w:sz w:val="24"/>
        </w:rPr>
        <w:t>期：</w:t>
      </w:r>
      <w:r>
        <w:rPr>
          <w:rFonts w:ascii="宋体" w:hAnsi="宋体" w:hint="eastAsia"/>
          <w:kern w:val="20"/>
          <w:sz w:val="24"/>
        </w:rPr>
        <w:t>2023</w:t>
      </w:r>
      <w:r>
        <w:rPr>
          <w:rFonts w:ascii="宋体" w:hAnsi="宋体" w:hint="eastAsia"/>
          <w:kern w:val="20"/>
          <w:sz w:val="24"/>
        </w:rPr>
        <w:t>年月日</w:t>
      </w:r>
    </w:p>
    <w:p w:rsidR="00631E9F" w:rsidRDefault="00631E9F">
      <w:pPr>
        <w:adjustRightInd w:val="0"/>
        <w:spacing w:line="440" w:lineRule="exact"/>
        <w:contextualSpacing/>
        <w:rPr>
          <w:rFonts w:ascii="宋体" w:hAnsi="宋体" w:cs="宋体"/>
          <w:b/>
          <w:color w:val="000000"/>
          <w:kern w:val="0"/>
          <w:sz w:val="24"/>
        </w:rPr>
      </w:pPr>
    </w:p>
    <w:sectPr w:rsidR="00631E9F" w:rsidSect="00631E9F">
      <w:pgSz w:w="11906" w:h="16838"/>
      <w:pgMar w:top="1440" w:right="1803" w:bottom="1440" w:left="1803"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ECF" w:rsidRDefault="00657ECF" w:rsidP="00631E9F">
      <w:r>
        <w:separator/>
      </w:r>
    </w:p>
  </w:endnote>
  <w:endnote w:type="continuationSeparator" w:id="1">
    <w:p w:rsidR="00657ECF" w:rsidRDefault="00657ECF" w:rsidP="00631E9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E9F" w:rsidRDefault="00631E9F">
    <w:pPr>
      <w:pStyle w:val="ad"/>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631E9F" w:rsidRDefault="00631E9F">
                <w:pPr>
                  <w:pStyle w:val="ad"/>
                </w:pPr>
                <w:r>
                  <w:fldChar w:fldCharType="begin"/>
                </w:r>
                <w:r w:rsidR="00657ECF">
                  <w:instrText xml:space="preserve"> PAGE  \* MERGEFORMAT </w:instrText>
                </w:r>
                <w:r>
                  <w:fldChar w:fldCharType="separate"/>
                </w:r>
                <w:r w:rsidR="00BD0B83">
                  <w:rPr>
                    <w:noProof/>
                  </w:rPr>
                  <w:t>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ECF" w:rsidRDefault="00657ECF" w:rsidP="00631E9F">
      <w:r>
        <w:separator/>
      </w:r>
    </w:p>
  </w:footnote>
  <w:footnote w:type="continuationSeparator" w:id="1">
    <w:p w:rsidR="00657ECF" w:rsidRDefault="00657ECF" w:rsidP="00631E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1">
    <w:nsid w:val="4AC41B83"/>
    <w:multiLevelType w:val="singleLevel"/>
    <w:tmpl w:val="4AC41B83"/>
    <w:lvl w:ilvl="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319"/>
  <w:noPunctuationKerning/>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1E9F"/>
    <w:rsid w:val="00632412"/>
    <w:rsid w:val="00635D9C"/>
    <w:rsid w:val="006370BA"/>
    <w:rsid w:val="00654FF5"/>
    <w:rsid w:val="00655AF6"/>
    <w:rsid w:val="00657ECF"/>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0B83"/>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8D678E"/>
    <w:rsid w:val="02A1423A"/>
    <w:rsid w:val="034D4BC8"/>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860106"/>
    <w:rsid w:val="135E7630"/>
    <w:rsid w:val="14574206"/>
    <w:rsid w:val="14A043CE"/>
    <w:rsid w:val="14CA0422"/>
    <w:rsid w:val="151678B8"/>
    <w:rsid w:val="15D76399"/>
    <w:rsid w:val="15F35842"/>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70244AF"/>
    <w:rsid w:val="279829B9"/>
    <w:rsid w:val="28795CAE"/>
    <w:rsid w:val="28CF6D5C"/>
    <w:rsid w:val="28D728FE"/>
    <w:rsid w:val="290E1224"/>
    <w:rsid w:val="292206E7"/>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C726B4"/>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37760B9"/>
    <w:rsid w:val="54422408"/>
    <w:rsid w:val="54AC3518"/>
    <w:rsid w:val="54C65CDC"/>
    <w:rsid w:val="560560AD"/>
    <w:rsid w:val="56410E61"/>
    <w:rsid w:val="56881779"/>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126C7B"/>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31E9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4"/>
    <w:qFormat/>
    <w:rsid w:val="00631E9F"/>
    <w:pPr>
      <w:ind w:firstLine="576"/>
    </w:pPr>
    <w:rPr>
      <w:b/>
      <w:sz w:val="30"/>
    </w:rPr>
  </w:style>
  <w:style w:type="paragraph" w:styleId="a4">
    <w:name w:val="Body Text"/>
    <w:basedOn w:val="a"/>
    <w:next w:val="a5"/>
    <w:uiPriority w:val="99"/>
    <w:qFormat/>
    <w:rsid w:val="00631E9F"/>
    <w:rPr>
      <w:rFonts w:ascii="楷体_GB2312" w:eastAsia="楷体_GB2312" w:hAnsi="Arial"/>
      <w:kern w:val="0"/>
      <w:sz w:val="28"/>
      <w:szCs w:val="28"/>
    </w:rPr>
  </w:style>
  <w:style w:type="paragraph" w:customStyle="1" w:styleId="a5">
    <w:name w:val="一级条标题"/>
    <w:basedOn w:val="a6"/>
    <w:next w:val="a7"/>
    <w:qFormat/>
    <w:rsid w:val="00631E9F"/>
    <w:pPr>
      <w:spacing w:line="240" w:lineRule="auto"/>
      <w:ind w:left="420"/>
      <w:outlineLvl w:val="2"/>
    </w:pPr>
  </w:style>
  <w:style w:type="paragraph" w:customStyle="1" w:styleId="a6">
    <w:name w:val="章标题"/>
    <w:next w:val="a"/>
    <w:qFormat/>
    <w:rsid w:val="00631E9F"/>
    <w:pPr>
      <w:spacing w:line="360" w:lineRule="auto"/>
      <w:jc w:val="both"/>
      <w:outlineLvl w:val="1"/>
    </w:pPr>
    <w:rPr>
      <w:rFonts w:ascii="黑体" w:eastAsia="黑体" w:cs="黑体"/>
      <w:sz w:val="21"/>
      <w:szCs w:val="21"/>
    </w:rPr>
  </w:style>
  <w:style w:type="paragraph" w:customStyle="1" w:styleId="a7">
    <w:name w:val="段"/>
    <w:next w:val="a"/>
    <w:qFormat/>
    <w:rsid w:val="00631E9F"/>
    <w:pPr>
      <w:autoSpaceDE w:val="0"/>
      <w:autoSpaceDN w:val="0"/>
      <w:ind w:firstLineChars="200" w:firstLine="200"/>
      <w:jc w:val="both"/>
    </w:pPr>
    <w:rPr>
      <w:rFonts w:ascii="宋体" w:cs="宋体"/>
      <w:sz w:val="21"/>
      <w:szCs w:val="21"/>
    </w:rPr>
  </w:style>
  <w:style w:type="paragraph" w:styleId="a8">
    <w:name w:val="table of authorities"/>
    <w:basedOn w:val="a"/>
    <w:next w:val="a"/>
    <w:qFormat/>
    <w:rsid w:val="00631E9F"/>
    <w:pPr>
      <w:ind w:leftChars="200" w:left="420"/>
    </w:pPr>
  </w:style>
  <w:style w:type="paragraph" w:styleId="a9">
    <w:name w:val="Normal Indent"/>
    <w:basedOn w:val="a"/>
    <w:link w:val="Char"/>
    <w:unhideWhenUsed/>
    <w:qFormat/>
    <w:rsid w:val="00631E9F"/>
    <w:pPr>
      <w:ind w:firstLineChars="200" w:firstLine="420"/>
    </w:pPr>
  </w:style>
  <w:style w:type="paragraph" w:styleId="aa">
    <w:name w:val="annotation text"/>
    <w:basedOn w:val="a"/>
    <w:uiPriority w:val="99"/>
    <w:semiHidden/>
    <w:unhideWhenUsed/>
    <w:qFormat/>
    <w:rsid w:val="00631E9F"/>
    <w:pPr>
      <w:jc w:val="left"/>
    </w:pPr>
  </w:style>
  <w:style w:type="paragraph" w:styleId="3">
    <w:name w:val="Body Text 3"/>
    <w:basedOn w:val="a"/>
    <w:next w:val="a"/>
    <w:qFormat/>
    <w:rsid w:val="00631E9F"/>
    <w:rPr>
      <w:sz w:val="16"/>
      <w:szCs w:val="16"/>
    </w:rPr>
  </w:style>
  <w:style w:type="paragraph" w:styleId="2">
    <w:name w:val="List Bullet 2"/>
    <w:basedOn w:val="a"/>
    <w:unhideWhenUsed/>
    <w:qFormat/>
    <w:rsid w:val="00631E9F"/>
    <w:pPr>
      <w:numPr>
        <w:numId w:val="1"/>
      </w:numPr>
      <w:contextualSpacing/>
    </w:pPr>
    <w:rPr>
      <w:rFonts w:ascii="Calibri" w:hAnsi="Calibri"/>
    </w:rPr>
  </w:style>
  <w:style w:type="paragraph" w:styleId="ab">
    <w:name w:val="Plain Text"/>
    <w:basedOn w:val="a"/>
    <w:link w:val="Char0"/>
    <w:uiPriority w:val="99"/>
    <w:qFormat/>
    <w:rsid w:val="00631E9F"/>
    <w:rPr>
      <w:rFonts w:ascii="宋体" w:hAnsi="Courier New"/>
      <w:szCs w:val="20"/>
    </w:rPr>
  </w:style>
  <w:style w:type="paragraph" w:styleId="ac">
    <w:name w:val="Balloon Text"/>
    <w:basedOn w:val="a"/>
    <w:link w:val="Char1"/>
    <w:uiPriority w:val="99"/>
    <w:semiHidden/>
    <w:unhideWhenUsed/>
    <w:qFormat/>
    <w:rsid w:val="00631E9F"/>
    <w:rPr>
      <w:sz w:val="18"/>
      <w:szCs w:val="18"/>
    </w:rPr>
  </w:style>
  <w:style w:type="paragraph" w:styleId="ad">
    <w:name w:val="footer"/>
    <w:basedOn w:val="a"/>
    <w:link w:val="Char2"/>
    <w:uiPriority w:val="99"/>
    <w:unhideWhenUsed/>
    <w:qFormat/>
    <w:rsid w:val="00631E9F"/>
    <w:pPr>
      <w:tabs>
        <w:tab w:val="center" w:pos="4153"/>
        <w:tab w:val="right" w:pos="8306"/>
      </w:tabs>
      <w:snapToGrid w:val="0"/>
      <w:jc w:val="left"/>
    </w:pPr>
    <w:rPr>
      <w:sz w:val="18"/>
      <w:szCs w:val="18"/>
    </w:rPr>
  </w:style>
  <w:style w:type="paragraph" w:styleId="ae">
    <w:name w:val="header"/>
    <w:basedOn w:val="a"/>
    <w:link w:val="Char3"/>
    <w:uiPriority w:val="99"/>
    <w:unhideWhenUsed/>
    <w:qFormat/>
    <w:rsid w:val="00631E9F"/>
    <w:pPr>
      <w:pBdr>
        <w:bottom w:val="single" w:sz="6" w:space="1" w:color="auto"/>
      </w:pBdr>
      <w:tabs>
        <w:tab w:val="center" w:pos="4153"/>
        <w:tab w:val="right" w:pos="8306"/>
      </w:tabs>
      <w:snapToGrid w:val="0"/>
      <w:jc w:val="center"/>
    </w:pPr>
    <w:rPr>
      <w:sz w:val="18"/>
      <w:szCs w:val="18"/>
    </w:rPr>
  </w:style>
  <w:style w:type="paragraph" w:styleId="af">
    <w:name w:val="Subtitle"/>
    <w:basedOn w:val="a"/>
    <w:next w:val="a"/>
    <w:link w:val="Char10"/>
    <w:qFormat/>
    <w:rsid w:val="00631E9F"/>
    <w:pPr>
      <w:spacing w:before="240" w:after="60" w:line="312" w:lineRule="auto"/>
      <w:jc w:val="center"/>
      <w:outlineLvl w:val="1"/>
    </w:pPr>
    <w:rPr>
      <w:rFonts w:ascii="Cambria" w:eastAsiaTheme="minorEastAsia" w:hAnsi="Cambria"/>
      <w:b/>
      <w:bCs/>
      <w:kern w:val="28"/>
      <w:sz w:val="32"/>
      <w:szCs w:val="32"/>
    </w:rPr>
  </w:style>
  <w:style w:type="paragraph" w:styleId="20">
    <w:name w:val="Body Text 2"/>
    <w:basedOn w:val="a"/>
    <w:qFormat/>
    <w:rsid w:val="00631E9F"/>
    <w:pPr>
      <w:spacing w:after="120" w:line="480" w:lineRule="auto"/>
    </w:pPr>
  </w:style>
  <w:style w:type="paragraph" w:styleId="af0">
    <w:name w:val="Normal (Web)"/>
    <w:basedOn w:val="a"/>
    <w:uiPriority w:val="99"/>
    <w:unhideWhenUsed/>
    <w:qFormat/>
    <w:rsid w:val="00631E9F"/>
    <w:pPr>
      <w:widowControl/>
      <w:spacing w:before="100" w:beforeAutospacing="1" w:after="100" w:afterAutospacing="1"/>
      <w:jc w:val="left"/>
    </w:pPr>
    <w:rPr>
      <w:rFonts w:ascii="宋体" w:hAnsi="宋体" w:cs="宋体"/>
      <w:kern w:val="0"/>
      <w:sz w:val="24"/>
    </w:rPr>
  </w:style>
  <w:style w:type="paragraph" w:styleId="21">
    <w:name w:val="Body Text First Indent 2"/>
    <w:basedOn w:val="a0"/>
    <w:next w:val="a9"/>
    <w:qFormat/>
    <w:rsid w:val="00631E9F"/>
    <w:pPr>
      <w:ind w:firstLine="420"/>
    </w:pPr>
  </w:style>
  <w:style w:type="table" w:styleId="af1">
    <w:name w:val="Table Grid"/>
    <w:basedOn w:val="a2"/>
    <w:uiPriority w:val="59"/>
    <w:qFormat/>
    <w:rsid w:val="00631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1"/>
    <w:uiPriority w:val="99"/>
    <w:semiHidden/>
    <w:unhideWhenUsed/>
    <w:qFormat/>
    <w:rsid w:val="00631E9F"/>
    <w:rPr>
      <w:color w:val="222222"/>
      <w:u w:val="none"/>
    </w:rPr>
  </w:style>
  <w:style w:type="character" w:styleId="af3">
    <w:name w:val="Hyperlink"/>
    <w:basedOn w:val="a1"/>
    <w:uiPriority w:val="99"/>
    <w:unhideWhenUsed/>
    <w:qFormat/>
    <w:rsid w:val="00631E9F"/>
    <w:rPr>
      <w:color w:val="0000FF" w:themeColor="hyperlink"/>
      <w:u w:val="single"/>
    </w:rPr>
  </w:style>
  <w:style w:type="paragraph" w:customStyle="1" w:styleId="af4">
    <w:name w:val="正文（缩进）"/>
    <w:basedOn w:val="a"/>
    <w:qFormat/>
    <w:rsid w:val="00631E9F"/>
    <w:pPr>
      <w:ind w:firstLineChars="200" w:firstLine="480"/>
    </w:pPr>
  </w:style>
  <w:style w:type="paragraph" w:customStyle="1" w:styleId="Normal0">
    <w:name w:val="Normal_0"/>
    <w:qFormat/>
    <w:rsid w:val="00631E9F"/>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e"/>
    <w:uiPriority w:val="99"/>
    <w:semiHidden/>
    <w:qFormat/>
    <w:rsid w:val="00631E9F"/>
    <w:rPr>
      <w:rFonts w:eastAsia="宋体"/>
      <w:kern w:val="2"/>
      <w:sz w:val="18"/>
      <w:szCs w:val="18"/>
    </w:rPr>
  </w:style>
  <w:style w:type="character" w:customStyle="1" w:styleId="Char2">
    <w:name w:val="页脚 Char"/>
    <w:basedOn w:val="a1"/>
    <w:link w:val="ad"/>
    <w:uiPriority w:val="99"/>
    <w:semiHidden/>
    <w:qFormat/>
    <w:rsid w:val="00631E9F"/>
    <w:rPr>
      <w:rFonts w:eastAsia="宋体"/>
      <w:kern w:val="2"/>
      <w:sz w:val="18"/>
      <w:szCs w:val="18"/>
    </w:rPr>
  </w:style>
  <w:style w:type="character" w:customStyle="1" w:styleId="Char1">
    <w:name w:val="批注框文本 Char"/>
    <w:basedOn w:val="a1"/>
    <w:link w:val="ac"/>
    <w:uiPriority w:val="99"/>
    <w:semiHidden/>
    <w:qFormat/>
    <w:rsid w:val="00631E9F"/>
    <w:rPr>
      <w:rFonts w:eastAsia="宋体"/>
      <w:kern w:val="2"/>
      <w:sz w:val="18"/>
      <w:szCs w:val="18"/>
    </w:rPr>
  </w:style>
  <w:style w:type="character" w:customStyle="1" w:styleId="Char0">
    <w:name w:val="纯文本 Char"/>
    <w:basedOn w:val="a1"/>
    <w:link w:val="ab"/>
    <w:uiPriority w:val="99"/>
    <w:qFormat/>
    <w:rsid w:val="00631E9F"/>
    <w:rPr>
      <w:rFonts w:ascii="宋体" w:eastAsia="宋体" w:hAnsi="Courier New"/>
      <w:kern w:val="2"/>
      <w:sz w:val="21"/>
    </w:rPr>
  </w:style>
  <w:style w:type="character" w:customStyle="1" w:styleId="Char4">
    <w:name w:val="副标题 Char"/>
    <w:qFormat/>
    <w:rsid w:val="00631E9F"/>
    <w:rPr>
      <w:rFonts w:ascii="Cambria" w:hAnsi="Cambria"/>
      <w:b/>
      <w:bCs/>
      <w:kern w:val="28"/>
      <w:sz w:val="32"/>
      <w:szCs w:val="32"/>
    </w:rPr>
  </w:style>
  <w:style w:type="character" w:customStyle="1" w:styleId="Char10">
    <w:name w:val="副标题 Char1"/>
    <w:basedOn w:val="a1"/>
    <w:link w:val="af"/>
    <w:qFormat/>
    <w:rsid w:val="00631E9F"/>
    <w:rPr>
      <w:rFonts w:asciiTheme="majorHAnsi" w:eastAsia="宋体" w:hAnsiTheme="majorHAnsi" w:cstheme="majorBidi"/>
      <w:b/>
      <w:bCs/>
      <w:kern w:val="28"/>
      <w:sz w:val="32"/>
      <w:szCs w:val="32"/>
    </w:rPr>
  </w:style>
  <w:style w:type="paragraph" w:styleId="af5">
    <w:name w:val="List Paragraph"/>
    <w:basedOn w:val="a"/>
    <w:uiPriority w:val="99"/>
    <w:unhideWhenUsed/>
    <w:qFormat/>
    <w:rsid w:val="00631E9F"/>
    <w:pPr>
      <w:ind w:firstLineChars="200" w:firstLine="420"/>
    </w:pPr>
  </w:style>
  <w:style w:type="paragraph" w:customStyle="1" w:styleId="af6">
    <w:name w:val="普通文字"/>
    <w:basedOn w:val="a"/>
    <w:next w:val="a"/>
    <w:qFormat/>
    <w:rsid w:val="00631E9F"/>
    <w:rPr>
      <w:rFonts w:ascii="宋体"/>
      <w:kern w:val="0"/>
      <w:sz w:val="24"/>
      <w:u w:color="000000"/>
    </w:rPr>
  </w:style>
  <w:style w:type="character" w:customStyle="1" w:styleId="Char">
    <w:name w:val="正文缩进 Char"/>
    <w:link w:val="a9"/>
    <w:qFormat/>
    <w:rsid w:val="00631E9F"/>
    <w:rPr>
      <w:kern w:val="2"/>
      <w:sz w:val="21"/>
      <w:szCs w:val="24"/>
    </w:rPr>
  </w:style>
  <w:style w:type="character" w:customStyle="1" w:styleId="NormalCharacter">
    <w:name w:val="NormalCharacter"/>
    <w:qFormat/>
    <w:rsid w:val="00631E9F"/>
  </w:style>
  <w:style w:type="character" w:customStyle="1" w:styleId="font11">
    <w:name w:val="font11"/>
    <w:basedOn w:val="a1"/>
    <w:qFormat/>
    <w:rsid w:val="00631E9F"/>
    <w:rPr>
      <w:rFonts w:ascii="宋体" w:eastAsia="宋体" w:hAnsi="宋体" w:cs="宋体" w:hint="eastAsia"/>
      <w:b/>
      <w:bCs/>
      <w:color w:val="000000"/>
      <w:sz w:val="22"/>
      <w:szCs w:val="22"/>
      <w:u w:val="none"/>
    </w:rPr>
  </w:style>
  <w:style w:type="character" w:customStyle="1" w:styleId="font71">
    <w:name w:val="font71"/>
    <w:basedOn w:val="a1"/>
    <w:qFormat/>
    <w:rsid w:val="00631E9F"/>
    <w:rPr>
      <w:rFonts w:ascii="宋体" w:eastAsia="宋体" w:hAnsi="宋体" w:cs="宋体" w:hint="eastAsia"/>
      <w:b/>
      <w:bCs/>
      <w:color w:val="000000"/>
      <w:sz w:val="22"/>
      <w:szCs w:val="22"/>
      <w:u w:val="none"/>
    </w:rPr>
  </w:style>
  <w:style w:type="paragraph" w:customStyle="1" w:styleId="CM20">
    <w:name w:val="CM20"/>
    <w:basedOn w:val="Default"/>
    <w:next w:val="Default"/>
    <w:qFormat/>
    <w:rsid w:val="00631E9F"/>
    <w:pPr>
      <w:spacing w:line="411" w:lineRule="atLeast"/>
    </w:pPr>
    <w:rPr>
      <w:rFonts w:cs="Times New Roman"/>
      <w:color w:val="auto"/>
    </w:rPr>
  </w:style>
  <w:style w:type="paragraph" w:customStyle="1" w:styleId="Default">
    <w:name w:val="Default"/>
    <w:qFormat/>
    <w:rsid w:val="00631E9F"/>
    <w:pPr>
      <w:widowControl w:val="0"/>
      <w:autoSpaceDE w:val="0"/>
      <w:autoSpaceDN w:val="0"/>
      <w:adjustRightInd w:val="0"/>
    </w:pPr>
    <w:rPr>
      <w:rFonts w:ascii="宋体" w:cs="宋体"/>
      <w:color w:val="000000"/>
      <w:sz w:val="24"/>
      <w:szCs w:val="24"/>
    </w:rPr>
  </w:style>
  <w:style w:type="character" w:customStyle="1" w:styleId="font21">
    <w:name w:val="font21"/>
    <w:basedOn w:val="a1"/>
    <w:qFormat/>
    <w:rsid w:val="00631E9F"/>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1195</Words>
  <Characters>6817</Characters>
  <Application>Microsoft Office Word</Application>
  <DocSecurity>0</DocSecurity>
  <Lines>56</Lines>
  <Paragraphs>15</Paragraphs>
  <ScaleCrop>false</ScaleCrop>
  <Company>china</Company>
  <LinksUpToDate>false</LinksUpToDate>
  <CharactersWithSpaces>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16</cp:revision>
  <cp:lastPrinted>2004-12-31T16:23:00Z</cp:lastPrinted>
  <dcterms:created xsi:type="dcterms:W3CDTF">2022-01-07T07:08:00Z</dcterms:created>
  <dcterms:modified xsi:type="dcterms:W3CDTF">2023-03-17T09:20:00Z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A1DAC28A50F347B68D0C2A2E30B9C7D5</vt:lpwstr>
  </property>
</Properties>
</file>