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YDFYXJ-20231101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东西区垃圾</w:t>
      </w:r>
      <w:bookmarkStart w:id="4" w:name="_GoBack"/>
      <w:bookmarkEnd w:id="4"/>
      <w:r>
        <w:rPr>
          <w:rFonts w:hint="eastAsia" w:ascii="宋体" w:hAnsi="宋体" w:cs="宋体"/>
          <w:b/>
          <w:snapToGrid w:val="0"/>
          <w:kern w:val="0"/>
          <w:sz w:val="40"/>
          <w:szCs w:val="40"/>
          <w:highlight w:val="none"/>
          <w:lang w:val="en-US" w:eastAsia="zh-CN"/>
        </w:rPr>
        <w:t>桶采购项目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20"/>
        <w:ind w:firstLine="0"/>
      </w:pPr>
    </w:p>
    <w:p>
      <w:pPr>
        <w:pStyle w:val="20"/>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10</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31</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东西区垃圾桶采购项目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YDFYXJ-20231101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东西区垃圾桶采购项目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1.7</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w:t>
      </w:r>
      <w:r>
        <w:rPr>
          <w:rFonts w:hint="eastAsia" w:ascii="宋体" w:hAnsi="宋体" w:cs="微软雅黑"/>
          <w:color w:val="000000"/>
          <w:sz w:val="24"/>
          <w:lang w:val="en-US" w:eastAsia="zh-CN"/>
        </w:rPr>
        <w:t>进口</w:t>
      </w:r>
      <w:r>
        <w:rPr>
          <w:rFonts w:hint="eastAsia" w:ascii="宋体" w:hAnsi="宋体" w:cs="微软雅黑"/>
          <w:color w:val="000000"/>
          <w:sz w:val="24"/>
        </w:rPr>
        <w:t>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11</w:t>
      </w:r>
      <w:r>
        <w:rPr>
          <w:rFonts w:hint="eastAsia" w:ascii="宋体" w:hAnsi="宋体"/>
          <w:b/>
          <w:sz w:val="24"/>
          <w:highlight w:val="none"/>
        </w:rPr>
        <w:t>月</w:t>
      </w:r>
      <w:r>
        <w:rPr>
          <w:rFonts w:hint="eastAsia" w:ascii="宋体" w:hAnsi="宋体"/>
          <w:b/>
          <w:sz w:val="24"/>
          <w:highlight w:val="none"/>
          <w:lang w:val="en-US" w:eastAsia="zh-CN"/>
        </w:rPr>
        <w:t>6</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东西区垃圾桶采购项目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东西区垃圾桶采购项目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付款方式为在安装完成后，乙方凭开具的正规增值税发票等材料向甲方办理付款手续，甲方凭手续齐全的票据付合同价的100%。（以上均不计息）</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11</w:t>
      </w:r>
      <w:r>
        <w:rPr>
          <w:rFonts w:hint="eastAsia" w:cs="微软雅黑"/>
          <w:b/>
          <w:highlight w:val="none"/>
        </w:rPr>
        <w:t>月</w:t>
      </w:r>
      <w:r>
        <w:rPr>
          <w:rFonts w:hint="eastAsia" w:cs="微软雅黑"/>
          <w:b/>
          <w:highlight w:val="none"/>
          <w:lang w:val="en-US" w:eastAsia="zh-CN"/>
        </w:rPr>
        <w:t>6</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7"/>
          <w:rFonts w:ascii="宋体" w:hAnsi="宋体"/>
          <w:b/>
          <w:sz w:val="24"/>
          <w:highlight w:val="none"/>
        </w:rPr>
        <w:t>（北</w:t>
      </w:r>
      <w:r>
        <w:rPr>
          <w:rStyle w:val="37"/>
          <w:rFonts w:ascii="宋体" w:hAnsi="宋体"/>
          <w:b/>
          <w:color w:val="000000"/>
          <w:sz w:val="24"/>
          <w:highlight w:val="none"/>
        </w:rPr>
        <w:t>京时间）</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highlight w:val="none"/>
        </w:rPr>
        <w:t>202</w:t>
      </w:r>
      <w:r>
        <w:rPr>
          <w:rStyle w:val="37"/>
          <w:rFonts w:hint="eastAsia" w:ascii="宋体" w:hAnsi="宋体"/>
          <w:b/>
          <w:sz w:val="24"/>
          <w:highlight w:val="none"/>
          <w:lang w:val="en-US" w:eastAsia="zh-CN"/>
        </w:rPr>
        <w:t>3</w:t>
      </w:r>
      <w:r>
        <w:rPr>
          <w:rStyle w:val="37"/>
          <w:rFonts w:ascii="宋体" w:hAnsi="宋体"/>
          <w:b/>
          <w:sz w:val="24"/>
          <w:highlight w:val="none"/>
        </w:rPr>
        <w:t>年</w:t>
      </w:r>
      <w:r>
        <w:rPr>
          <w:rStyle w:val="37"/>
          <w:rFonts w:hint="eastAsia" w:ascii="宋体" w:hAnsi="宋体"/>
          <w:b/>
          <w:sz w:val="24"/>
          <w:highlight w:val="none"/>
          <w:lang w:val="en-US" w:eastAsia="zh-CN"/>
        </w:rPr>
        <w:t>11月6</w:t>
      </w:r>
      <w:r>
        <w:rPr>
          <w:rStyle w:val="37"/>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7"/>
          <w:rFonts w:ascii="宋体" w:hAnsi="宋体"/>
          <w:b/>
          <w:sz w:val="24"/>
          <w:highlight w:val="none"/>
        </w:rPr>
        <w:t>（北</w:t>
      </w:r>
      <w:r>
        <w:rPr>
          <w:rStyle w:val="37"/>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11</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6</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rPr>
        <w:t>联系电话：0514—</w:t>
      </w:r>
      <w:r>
        <w:rPr>
          <w:rFonts w:hint="eastAsia" w:ascii="宋体" w:hAnsi="宋体" w:cs="宋体"/>
          <w:snapToGrid w:val="0"/>
          <w:kern w:val="0"/>
          <w:sz w:val="24"/>
          <w:highlight w:val="none"/>
          <w:lang w:eastAsia="zh-CN"/>
        </w:rPr>
        <w:t>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东西区垃圾桶采购项目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YDFYXJ-20231101</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1.7</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tbl>
      <w:tblPr>
        <w:tblStyle w:val="21"/>
        <w:tblW w:w="116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1"/>
        <w:gridCol w:w="1364"/>
        <w:gridCol w:w="2310"/>
        <w:gridCol w:w="1281"/>
        <w:gridCol w:w="2835"/>
        <w:gridCol w:w="740"/>
        <w:gridCol w:w="73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产品图片</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283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参数</w:t>
            </w:r>
          </w:p>
        </w:tc>
        <w:tc>
          <w:tcPr>
            <w:tcW w:w="74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9"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不锈钢两分类脚踏垃圾桶</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71475" cy="8255"/>
                  <wp:effectExtent l="0" t="0" r="0" b="0"/>
                  <wp:wrapNone/>
                  <wp:docPr id="1" name="图片_3"/>
                  <wp:cNvGraphicFramePr/>
                  <a:graphic xmlns:a="http://schemas.openxmlformats.org/drawingml/2006/main">
                    <a:graphicData uri="http://schemas.openxmlformats.org/drawingml/2006/picture">
                      <pic:pic xmlns:pic="http://schemas.openxmlformats.org/drawingml/2006/picture">
                        <pic:nvPicPr>
                          <pic:cNvPr id="1" name="图片_3"/>
                          <pic:cNvPicPr/>
                        </pic:nvPicPr>
                        <pic:blipFill>
                          <a:blip r:embed="rId6"/>
                          <a:stretch>
                            <a:fillRect/>
                          </a:stretch>
                        </pic:blipFill>
                        <pic:spPr>
                          <a:xfrm>
                            <a:off x="0" y="0"/>
                            <a:ext cx="371475" cy="825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142875</wp:posOffset>
                  </wp:positionH>
                  <wp:positionV relativeFrom="paragraph">
                    <wp:posOffset>74930</wp:posOffset>
                  </wp:positionV>
                  <wp:extent cx="1171575" cy="784225"/>
                  <wp:effectExtent l="0" t="0" r="9525" b="15875"/>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7"/>
                          <a:stretch>
                            <a:fillRect/>
                          </a:stretch>
                        </pic:blipFill>
                        <pic:spPr>
                          <a:xfrm>
                            <a:off x="0" y="0"/>
                            <a:ext cx="1171575" cy="784225"/>
                          </a:xfrm>
                          <a:prstGeom prst="rect">
                            <a:avLst/>
                          </a:prstGeom>
                          <a:noFill/>
                          <a:ln>
                            <a:noFill/>
                          </a:ln>
                        </pic:spPr>
                      </pic:pic>
                    </a:graphicData>
                  </a:graphic>
                </wp:anchor>
              </w:drawing>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60L</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不锈钢满焊成型，无毛刺，表面抛光处理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不锈钢厚度不小于0.5mm，踏开启投入口，缓降闭合，方便卫生，无噪音</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两只</w:t>
            </w:r>
            <w:r>
              <w:rPr>
                <w:rFonts w:hint="eastAsia" w:ascii="宋体" w:hAnsi="宋体" w:cs="宋体"/>
                <w:i w:val="0"/>
                <w:iCs w:val="0"/>
                <w:color w:val="000000"/>
                <w:kern w:val="0"/>
                <w:sz w:val="22"/>
                <w:szCs w:val="22"/>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果壳箱</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180975</wp:posOffset>
                  </wp:positionH>
                  <wp:positionV relativeFrom="paragraph">
                    <wp:posOffset>144145</wp:posOffset>
                  </wp:positionV>
                  <wp:extent cx="1162050" cy="827405"/>
                  <wp:effectExtent l="0" t="0" r="0" b="10795"/>
                  <wp:wrapNone/>
                  <wp:docPr id="4" name="图片_3_SpCnt_1"/>
                  <wp:cNvGraphicFramePr/>
                  <a:graphic xmlns:a="http://schemas.openxmlformats.org/drawingml/2006/main">
                    <a:graphicData uri="http://schemas.openxmlformats.org/drawingml/2006/picture">
                      <pic:pic xmlns:pic="http://schemas.openxmlformats.org/drawingml/2006/picture">
                        <pic:nvPicPr>
                          <pic:cNvPr id="4" name="图片_3_SpCnt_1"/>
                          <pic:cNvPicPr/>
                        </pic:nvPicPr>
                        <pic:blipFill>
                          <a:blip r:embed="rId8"/>
                          <a:stretch>
                            <a:fillRect/>
                          </a:stretch>
                        </pic:blipFill>
                        <pic:spPr>
                          <a:xfrm>
                            <a:off x="0" y="0"/>
                            <a:ext cx="1162050" cy="827405"/>
                          </a:xfrm>
                          <a:prstGeom prst="rect">
                            <a:avLst/>
                          </a:prstGeom>
                          <a:noFill/>
                          <a:ln>
                            <a:noFill/>
                          </a:ln>
                        </pic:spPr>
                      </pic:pic>
                    </a:graphicData>
                  </a:graphic>
                </wp:anchor>
              </w:drawing>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L1040*W380*H980mm</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主体材料1.2mm热镀锌钢板，激光切割，板金折弯焊接，一起成型，表面高温静电喷塑，丝网印刷</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9"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分类垃圾箱</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drawing>
                <wp:inline distT="0" distB="0" distL="114300" distR="114300">
                  <wp:extent cx="1317625" cy="1138555"/>
                  <wp:effectExtent l="0" t="0" r="15875" b="4445"/>
                  <wp:docPr id="5" name="图片 5" descr="835a9e9c4f275e862b49ef885a6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35a9e9c4f275e862b49ef885a62519"/>
                          <pic:cNvPicPr>
                            <a:picLocks noChangeAspect="1"/>
                          </pic:cNvPicPr>
                        </pic:nvPicPr>
                        <pic:blipFill>
                          <a:blip r:embed="rId9"/>
                          <a:stretch>
                            <a:fillRect/>
                          </a:stretch>
                        </pic:blipFill>
                        <pic:spPr>
                          <a:xfrm>
                            <a:off x="0" y="0"/>
                            <a:ext cx="1317625" cy="1138555"/>
                          </a:xfrm>
                          <a:prstGeom prst="rect">
                            <a:avLst/>
                          </a:prstGeom>
                        </pic:spPr>
                      </pic:pic>
                    </a:graphicData>
                  </a:graphic>
                </wp:inline>
              </w:drawing>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L2300*W800*H2140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主体材料1.5mm热镀锌钢板，内部支架20*40*1.5mm镀锌方管，表面高温静电喷塑，激光切割，钣金折弯焊接，丝网印刷，内置脚踏开启投入口，缓降闭合，方便卫生，无噪音</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2"/>
                <w:szCs w:val="22"/>
                <w:u w:val="none"/>
                <w:lang w:val="en-US" w:eastAsia="zh-CN" w:bidi="ar"/>
              </w:rPr>
              <w:t>四</w:t>
            </w:r>
            <w:r>
              <w:rPr>
                <w:rFonts w:hint="eastAsia" w:ascii="宋体" w:hAnsi="宋体" w:eastAsia="宋体" w:cs="宋体"/>
                <w:i w:val="0"/>
                <w:iCs w:val="0"/>
                <w:color w:val="000000"/>
                <w:kern w:val="0"/>
                <w:sz w:val="22"/>
                <w:szCs w:val="22"/>
                <w:u w:val="none"/>
                <w:lang w:val="en-US" w:eastAsia="zh-CN" w:bidi="ar"/>
              </w:rPr>
              <w:t>只</w:t>
            </w:r>
            <w:r>
              <w:rPr>
                <w:rFonts w:hint="eastAsia" w:ascii="宋体" w:hAnsi="宋体" w:cs="宋体"/>
                <w:i w:val="0"/>
                <w:iCs w:val="0"/>
                <w:color w:val="000000"/>
                <w:kern w:val="0"/>
                <w:sz w:val="22"/>
                <w:szCs w:val="22"/>
                <w:u w:val="none"/>
                <w:lang w:val="en-US" w:eastAsia="zh-CN" w:bidi="ar"/>
              </w:rPr>
              <w:t>/组</w:t>
            </w:r>
          </w:p>
        </w:tc>
      </w:tr>
    </w:tbl>
    <w:p>
      <w:pPr>
        <w:pStyle w:val="2"/>
        <w:rPr>
          <w:rFonts w:hint="eastAsia"/>
        </w:rPr>
      </w:pP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3.4其他服务。</w:t>
      </w: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0"/>
        <w:ind w:firstLine="0"/>
      </w:pPr>
    </w:p>
    <w:p>
      <w:pPr>
        <w:jc w:val="center"/>
        <w:rPr>
          <w:rFonts w:ascii="宋体" w:hAnsi="宋体"/>
          <w:b/>
          <w:bCs/>
          <w:sz w:val="36"/>
          <w:szCs w:val="36"/>
        </w:rPr>
      </w:pPr>
      <w:r>
        <w:rPr>
          <w:rFonts w:hint="eastAsia" w:ascii="宋体" w:hAnsi="宋体"/>
          <w:b/>
          <w:bCs/>
          <w:sz w:val="36"/>
          <w:szCs w:val="36"/>
        </w:rPr>
        <w:t>投标文件</w:t>
      </w:r>
    </w:p>
    <w:p>
      <w:pPr>
        <w:pStyle w:val="20"/>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0"/>
        <w:ind w:firstLine="0"/>
      </w:pPr>
    </w:p>
    <w:p>
      <w:pPr>
        <w:pStyle w:val="20"/>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0"/>
        <w:rPr>
          <w:sz w:val="36"/>
          <w:szCs w:val="36"/>
        </w:rPr>
      </w:pPr>
    </w:p>
    <w:p>
      <w:pPr>
        <w:pStyle w:val="20"/>
        <w:rPr>
          <w:sz w:val="36"/>
          <w:szCs w:val="36"/>
        </w:rPr>
      </w:pPr>
    </w:p>
    <w:p>
      <w:pPr>
        <w:pStyle w:val="20"/>
        <w:rPr>
          <w:sz w:val="36"/>
          <w:szCs w:val="36"/>
        </w:rPr>
      </w:pPr>
    </w:p>
    <w:p>
      <w:pPr>
        <w:rPr>
          <w:b/>
          <w:sz w:val="36"/>
          <w:szCs w:val="36"/>
        </w:rPr>
      </w:pPr>
    </w:p>
    <w:p>
      <w:pPr>
        <w:pStyle w:val="2"/>
        <w:rPr>
          <w:b/>
          <w:sz w:val="36"/>
          <w:szCs w:val="36"/>
        </w:rPr>
      </w:pPr>
    </w:p>
    <w:p>
      <w:pPr>
        <w:pStyle w:val="3"/>
        <w:rPr>
          <w:b/>
          <w:sz w:val="36"/>
          <w:szCs w:val="36"/>
        </w:rPr>
      </w:pPr>
    </w:p>
    <w:p>
      <w:pPr>
        <w:pStyle w:val="4"/>
        <w:rPr>
          <w:b/>
          <w:sz w:val="36"/>
          <w:szCs w:val="36"/>
        </w:rPr>
      </w:pPr>
    </w:p>
    <w:p>
      <w:pPr>
        <w:pStyle w:val="6"/>
        <w:rPr>
          <w:b/>
          <w:sz w:val="36"/>
          <w:szCs w:val="36"/>
        </w:rPr>
      </w:pPr>
    </w:p>
    <w:p/>
    <w:p>
      <w:pPr>
        <w:pStyle w:val="20"/>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东西区垃圾桶采购项目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YDFYXJ-20231101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0"/>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0"/>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ind w:firstLine="0"/>
      </w:pPr>
    </w:p>
    <w:p>
      <w:pPr>
        <w:pStyle w:val="20"/>
        <w:ind w:firstLine="0"/>
      </w:pPr>
    </w:p>
    <w:p>
      <w:pPr>
        <w:pStyle w:val="20"/>
        <w:ind w:firstLine="0"/>
      </w:pPr>
    </w:p>
    <w:p>
      <w:pPr>
        <w:pStyle w:val="20"/>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2"/>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7"/>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1"/>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东西区垃圾桶采购项目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YDFYXJ-20231101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东西区垃圾桶采购项目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东西区垃圾桶采购项目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货物</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交付使用</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壹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7</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777804"/>
    <w:rsid w:val="018D678E"/>
    <w:rsid w:val="02A1423A"/>
    <w:rsid w:val="034D4BC8"/>
    <w:rsid w:val="0473288B"/>
    <w:rsid w:val="048E6049"/>
    <w:rsid w:val="04E61983"/>
    <w:rsid w:val="04F93EF7"/>
    <w:rsid w:val="053E3F8C"/>
    <w:rsid w:val="05EB5497"/>
    <w:rsid w:val="06835001"/>
    <w:rsid w:val="07CD3AA2"/>
    <w:rsid w:val="08AA0DBA"/>
    <w:rsid w:val="0907213E"/>
    <w:rsid w:val="0BE47D69"/>
    <w:rsid w:val="0C067990"/>
    <w:rsid w:val="0C4A2728"/>
    <w:rsid w:val="0C704CF9"/>
    <w:rsid w:val="0CF140C8"/>
    <w:rsid w:val="0D095E3B"/>
    <w:rsid w:val="0D2E16CF"/>
    <w:rsid w:val="0D4515B4"/>
    <w:rsid w:val="0E126F52"/>
    <w:rsid w:val="0E2A13BF"/>
    <w:rsid w:val="0E4511FA"/>
    <w:rsid w:val="0E6E33A6"/>
    <w:rsid w:val="0EE42777"/>
    <w:rsid w:val="0F825E34"/>
    <w:rsid w:val="110961DE"/>
    <w:rsid w:val="11202626"/>
    <w:rsid w:val="12860106"/>
    <w:rsid w:val="135B04E9"/>
    <w:rsid w:val="135E7630"/>
    <w:rsid w:val="14574206"/>
    <w:rsid w:val="146D2542"/>
    <w:rsid w:val="14A043CE"/>
    <w:rsid w:val="14CA0422"/>
    <w:rsid w:val="151678B8"/>
    <w:rsid w:val="15D76399"/>
    <w:rsid w:val="15F35842"/>
    <w:rsid w:val="171674CF"/>
    <w:rsid w:val="172469D5"/>
    <w:rsid w:val="17407202"/>
    <w:rsid w:val="17754BB0"/>
    <w:rsid w:val="186D5CBC"/>
    <w:rsid w:val="19826916"/>
    <w:rsid w:val="19D36840"/>
    <w:rsid w:val="1A965BFC"/>
    <w:rsid w:val="1B0E6D6D"/>
    <w:rsid w:val="1B7E0CB5"/>
    <w:rsid w:val="1C94789B"/>
    <w:rsid w:val="1D762024"/>
    <w:rsid w:val="1E1B2D66"/>
    <w:rsid w:val="1E525F06"/>
    <w:rsid w:val="1EAC0AAC"/>
    <w:rsid w:val="1F104C9D"/>
    <w:rsid w:val="1FC16608"/>
    <w:rsid w:val="1FF236E2"/>
    <w:rsid w:val="20205E2E"/>
    <w:rsid w:val="205648A9"/>
    <w:rsid w:val="20C24ED6"/>
    <w:rsid w:val="214011F7"/>
    <w:rsid w:val="21BE515F"/>
    <w:rsid w:val="21C93434"/>
    <w:rsid w:val="22A022B9"/>
    <w:rsid w:val="22EC14F1"/>
    <w:rsid w:val="23735059"/>
    <w:rsid w:val="23E9338C"/>
    <w:rsid w:val="2466755A"/>
    <w:rsid w:val="24782FEE"/>
    <w:rsid w:val="24E27B0B"/>
    <w:rsid w:val="251C01F0"/>
    <w:rsid w:val="270244AF"/>
    <w:rsid w:val="279829B9"/>
    <w:rsid w:val="28795CAE"/>
    <w:rsid w:val="28CF6D5C"/>
    <w:rsid w:val="28D728FE"/>
    <w:rsid w:val="290E1224"/>
    <w:rsid w:val="292206E7"/>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5A1157"/>
    <w:rsid w:val="318E7998"/>
    <w:rsid w:val="31FF36A9"/>
    <w:rsid w:val="32542738"/>
    <w:rsid w:val="337C4795"/>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0216F"/>
    <w:rsid w:val="406A6438"/>
    <w:rsid w:val="4093055E"/>
    <w:rsid w:val="40C726B4"/>
    <w:rsid w:val="424B0DFC"/>
    <w:rsid w:val="43487107"/>
    <w:rsid w:val="43F56786"/>
    <w:rsid w:val="4417638D"/>
    <w:rsid w:val="45977351"/>
    <w:rsid w:val="45F42EB8"/>
    <w:rsid w:val="45F855C9"/>
    <w:rsid w:val="46056344"/>
    <w:rsid w:val="467B4C8A"/>
    <w:rsid w:val="4689608C"/>
    <w:rsid w:val="47CE0BEB"/>
    <w:rsid w:val="47DD46E6"/>
    <w:rsid w:val="48B5696C"/>
    <w:rsid w:val="49AC543C"/>
    <w:rsid w:val="4A24417F"/>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2126F84"/>
    <w:rsid w:val="537760B9"/>
    <w:rsid w:val="54422408"/>
    <w:rsid w:val="54AC3518"/>
    <w:rsid w:val="54C65CDC"/>
    <w:rsid w:val="560560AD"/>
    <w:rsid w:val="56410E61"/>
    <w:rsid w:val="56881779"/>
    <w:rsid w:val="56EE7C77"/>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B176F1"/>
    <w:rsid w:val="60DB4EA5"/>
    <w:rsid w:val="612E05C2"/>
    <w:rsid w:val="616C3D5B"/>
    <w:rsid w:val="61806483"/>
    <w:rsid w:val="619072D4"/>
    <w:rsid w:val="61F801D2"/>
    <w:rsid w:val="62682BAD"/>
    <w:rsid w:val="626E3CB0"/>
    <w:rsid w:val="632E169A"/>
    <w:rsid w:val="63473929"/>
    <w:rsid w:val="63AA1A78"/>
    <w:rsid w:val="64D65B4F"/>
    <w:rsid w:val="65F2258C"/>
    <w:rsid w:val="66014BD8"/>
    <w:rsid w:val="662F3C10"/>
    <w:rsid w:val="66A07C1E"/>
    <w:rsid w:val="66AF19DA"/>
    <w:rsid w:val="6710513C"/>
    <w:rsid w:val="673E62A6"/>
    <w:rsid w:val="675A5AE8"/>
    <w:rsid w:val="677A6507"/>
    <w:rsid w:val="678D2F92"/>
    <w:rsid w:val="687B1D33"/>
    <w:rsid w:val="6D633984"/>
    <w:rsid w:val="6D6C156B"/>
    <w:rsid w:val="6DF60098"/>
    <w:rsid w:val="6E1F0C2D"/>
    <w:rsid w:val="6E7D7BD0"/>
    <w:rsid w:val="6F882E18"/>
    <w:rsid w:val="708C2B36"/>
    <w:rsid w:val="70952B65"/>
    <w:rsid w:val="70A153BD"/>
    <w:rsid w:val="70C57A02"/>
    <w:rsid w:val="70DB38A7"/>
    <w:rsid w:val="70FE780D"/>
    <w:rsid w:val="71D1780D"/>
    <w:rsid w:val="71DC1AE4"/>
    <w:rsid w:val="72217603"/>
    <w:rsid w:val="72487296"/>
    <w:rsid w:val="7282207E"/>
    <w:rsid w:val="74226CB9"/>
    <w:rsid w:val="745D7ED4"/>
    <w:rsid w:val="75006B73"/>
    <w:rsid w:val="750721CD"/>
    <w:rsid w:val="75126C7B"/>
    <w:rsid w:val="764E69E8"/>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6"/>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1"/>
    <w:qFormat/>
    <w:uiPriority w:val="99"/>
    <w:rPr>
      <w:rFonts w:ascii="宋体" w:hAnsi="Courier New"/>
      <w:szCs w:val="20"/>
    </w:rPr>
  </w:style>
  <w:style w:type="paragraph" w:styleId="13">
    <w:name w:val="Balloon Text"/>
    <w:basedOn w:val="1"/>
    <w:link w:val="30"/>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pPr>
      <w:snapToGrid w:val="0"/>
    </w:pPr>
    <w:rPr>
      <w:rFonts w:ascii="Cambria" w:hAnsi="Cambria" w:eastAsia="宋体" w:cs="Times New Roman"/>
    </w:rPr>
  </w:style>
  <w:style w:type="paragraph" w:styleId="16">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3"/>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8">
    <w:name w:val="Body Text 2"/>
    <w:basedOn w:val="1"/>
    <w:qFormat/>
    <w:uiPriority w:val="0"/>
    <w:pPr>
      <w:spacing w:after="120" w:line="480" w:lineRule="auto"/>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2"/>
    <w:basedOn w:val="2"/>
    <w:next w:val="8"/>
    <w:qFormat/>
    <w:uiPriority w:val="0"/>
    <w:pPr>
      <w:ind w:firstLine="42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semiHidden/>
    <w:unhideWhenUsed/>
    <w:qFormat/>
    <w:uiPriority w:val="99"/>
    <w:rPr>
      <w:color w:val="222222"/>
      <w:u w:val="none"/>
    </w:rPr>
  </w:style>
  <w:style w:type="character" w:styleId="25">
    <w:name w:val="Hyperlink"/>
    <w:basedOn w:val="23"/>
    <w:unhideWhenUsed/>
    <w:qFormat/>
    <w:uiPriority w:val="99"/>
    <w:rPr>
      <w:color w:val="0000FF" w:themeColor="hyperlink"/>
      <w:u w:val="single"/>
    </w:rPr>
  </w:style>
  <w:style w:type="paragraph" w:customStyle="1" w:styleId="26">
    <w:name w:val="正文（缩进）"/>
    <w:basedOn w:val="1"/>
    <w:qFormat/>
    <w:uiPriority w:val="0"/>
    <w:pPr>
      <w:ind w:firstLine="480" w:firstLineChars="200"/>
    </w:pPr>
  </w:style>
  <w:style w:type="paragraph" w:customStyle="1" w:styleId="27">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Char"/>
    <w:basedOn w:val="23"/>
    <w:link w:val="16"/>
    <w:semiHidden/>
    <w:qFormat/>
    <w:uiPriority w:val="99"/>
    <w:rPr>
      <w:rFonts w:eastAsia="宋体"/>
      <w:kern w:val="2"/>
      <w:sz w:val="18"/>
      <w:szCs w:val="18"/>
    </w:rPr>
  </w:style>
  <w:style w:type="character" w:customStyle="1" w:styleId="29">
    <w:name w:val="页脚 Char"/>
    <w:basedOn w:val="23"/>
    <w:link w:val="14"/>
    <w:semiHidden/>
    <w:qFormat/>
    <w:uiPriority w:val="99"/>
    <w:rPr>
      <w:rFonts w:eastAsia="宋体"/>
      <w:kern w:val="2"/>
      <w:sz w:val="18"/>
      <w:szCs w:val="18"/>
    </w:rPr>
  </w:style>
  <w:style w:type="character" w:customStyle="1" w:styleId="30">
    <w:name w:val="批注框文本 Char"/>
    <w:basedOn w:val="23"/>
    <w:link w:val="13"/>
    <w:semiHidden/>
    <w:qFormat/>
    <w:uiPriority w:val="99"/>
    <w:rPr>
      <w:rFonts w:eastAsia="宋体"/>
      <w:kern w:val="2"/>
      <w:sz w:val="18"/>
      <w:szCs w:val="18"/>
    </w:rPr>
  </w:style>
  <w:style w:type="character" w:customStyle="1" w:styleId="31">
    <w:name w:val="纯文本 Char"/>
    <w:basedOn w:val="23"/>
    <w:link w:val="12"/>
    <w:qFormat/>
    <w:uiPriority w:val="99"/>
    <w:rPr>
      <w:rFonts w:ascii="宋体" w:hAnsi="Courier New" w:eastAsia="宋体"/>
      <w:kern w:val="2"/>
      <w:sz w:val="21"/>
    </w:rPr>
  </w:style>
  <w:style w:type="character" w:customStyle="1" w:styleId="32">
    <w:name w:val="副标题 Char"/>
    <w:qFormat/>
    <w:uiPriority w:val="0"/>
    <w:rPr>
      <w:rFonts w:ascii="Cambria" w:hAnsi="Cambria"/>
      <w:b/>
      <w:bCs/>
      <w:kern w:val="28"/>
      <w:sz w:val="32"/>
      <w:szCs w:val="32"/>
    </w:rPr>
  </w:style>
  <w:style w:type="character" w:customStyle="1" w:styleId="33">
    <w:name w:val="副标题 Char1"/>
    <w:basedOn w:val="23"/>
    <w:link w:val="17"/>
    <w:qFormat/>
    <w:uiPriority w:val="0"/>
    <w:rPr>
      <w:rFonts w:eastAsia="宋体" w:asciiTheme="majorHAnsi" w:hAnsiTheme="majorHAnsi" w:cstheme="majorBidi"/>
      <w:b/>
      <w:bCs/>
      <w:kern w:val="28"/>
      <w:sz w:val="32"/>
      <w:szCs w:val="32"/>
    </w:rPr>
  </w:style>
  <w:style w:type="paragraph" w:styleId="34">
    <w:name w:val="List Paragraph"/>
    <w:basedOn w:val="1"/>
    <w:unhideWhenUsed/>
    <w:qFormat/>
    <w:uiPriority w:val="99"/>
    <w:pPr>
      <w:ind w:firstLine="420" w:firstLineChars="200"/>
    </w:pPr>
  </w:style>
  <w:style w:type="paragraph" w:customStyle="1" w:styleId="35">
    <w:name w:val="普通文字"/>
    <w:basedOn w:val="1"/>
    <w:next w:val="1"/>
    <w:qFormat/>
    <w:uiPriority w:val="0"/>
    <w:rPr>
      <w:rFonts w:ascii="宋体"/>
      <w:kern w:val="0"/>
      <w:sz w:val="24"/>
      <w:u w:color="000000"/>
    </w:rPr>
  </w:style>
  <w:style w:type="character" w:customStyle="1" w:styleId="36">
    <w:name w:val="正文缩进 Char"/>
    <w:link w:val="8"/>
    <w:qFormat/>
    <w:uiPriority w:val="0"/>
    <w:rPr>
      <w:kern w:val="2"/>
      <w:sz w:val="21"/>
      <w:szCs w:val="24"/>
    </w:rPr>
  </w:style>
  <w:style w:type="character" w:customStyle="1" w:styleId="37">
    <w:name w:val="NormalCharacter"/>
    <w:qFormat/>
    <w:uiPriority w:val="0"/>
  </w:style>
  <w:style w:type="character" w:customStyle="1" w:styleId="38">
    <w:name w:val="font11"/>
    <w:basedOn w:val="23"/>
    <w:qFormat/>
    <w:uiPriority w:val="0"/>
    <w:rPr>
      <w:rFonts w:hint="eastAsia" w:ascii="宋体" w:hAnsi="宋体" w:eastAsia="宋体" w:cs="宋体"/>
      <w:b/>
      <w:bCs/>
      <w:color w:val="000000"/>
      <w:sz w:val="22"/>
      <w:szCs w:val="22"/>
      <w:u w:val="none"/>
    </w:rPr>
  </w:style>
  <w:style w:type="character" w:customStyle="1" w:styleId="39">
    <w:name w:val="font71"/>
    <w:basedOn w:val="23"/>
    <w:qFormat/>
    <w:uiPriority w:val="0"/>
    <w:rPr>
      <w:rFonts w:hint="eastAsia" w:ascii="宋体" w:hAnsi="宋体" w:eastAsia="宋体" w:cs="宋体"/>
      <w:b/>
      <w:bCs/>
      <w:color w:val="000000"/>
      <w:sz w:val="22"/>
      <w:szCs w:val="22"/>
      <w:u w:val="none"/>
    </w:rPr>
  </w:style>
  <w:style w:type="paragraph" w:customStyle="1" w:styleId="40">
    <w:name w:val="CM20"/>
    <w:basedOn w:val="41"/>
    <w:next w:val="41"/>
    <w:qFormat/>
    <w:uiPriority w:val="0"/>
    <w:pPr>
      <w:spacing w:line="411" w:lineRule="atLeast"/>
    </w:pPr>
    <w:rPr>
      <w:rFonts w:cs="Times New Roman"/>
      <w:color w:val="auto"/>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4402</Words>
  <Characters>4776</Characters>
  <Lines>70</Lines>
  <Paragraphs>19</Paragraphs>
  <TotalTime>10</TotalTime>
  <ScaleCrop>false</ScaleCrop>
  <LinksUpToDate>false</LinksUpToDate>
  <CharactersWithSpaces>5427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2023-10-30T08:04:38Z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