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A21E95" w:rsidRDefault="00404C0A" w:rsidP="00172DF4">
      <w:pPr>
        <w:jc w:val="center"/>
        <w:rPr>
          <w:rFonts w:ascii="宋体" w:hAnsi="宋体" w:cs="宋体"/>
          <w:b/>
          <w:bCs/>
          <w:sz w:val="48"/>
          <w:szCs w:val="48"/>
        </w:rPr>
      </w:pPr>
      <w:r w:rsidRPr="00404C0A">
        <w:rPr>
          <w:rFonts w:ascii="宋体" w:hAnsi="宋体" w:cs="宋体" w:hint="eastAsia"/>
          <w:b/>
          <w:bCs/>
          <w:sz w:val="48"/>
          <w:szCs w:val="48"/>
        </w:rPr>
        <w:t>扬州大学附属医院市级质控中心数据上报平台建设项目院内公开谈判</w:t>
      </w:r>
      <w:r w:rsidR="00A21E95">
        <w:rPr>
          <w:rFonts w:ascii="宋体" w:hAnsi="宋体" w:cs="宋体" w:hint="eastAsia"/>
          <w:b/>
          <w:bCs/>
          <w:sz w:val="48"/>
          <w:szCs w:val="48"/>
        </w:rPr>
        <w:t>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570030">
        <w:rPr>
          <w:rFonts w:ascii="宋体" w:hAnsi="宋体" w:cs="宋体" w:hint="eastAsia"/>
          <w:b/>
          <w:sz w:val="32"/>
          <w:szCs w:val="32"/>
        </w:rPr>
        <w:t>4</w:t>
      </w:r>
      <w:r>
        <w:rPr>
          <w:rFonts w:ascii="宋体" w:hAnsi="宋体" w:cs="宋体" w:hint="eastAsia"/>
          <w:b/>
          <w:sz w:val="32"/>
          <w:szCs w:val="32"/>
        </w:rPr>
        <w:t>年</w:t>
      </w:r>
      <w:r w:rsidR="00404C0A">
        <w:rPr>
          <w:rFonts w:ascii="宋体" w:hAnsi="宋体" w:cs="宋体" w:hint="eastAsia"/>
          <w:b/>
          <w:sz w:val="32"/>
          <w:szCs w:val="32"/>
        </w:rPr>
        <w:t>5</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404C0A">
        <w:rPr>
          <w:rFonts w:asciiTheme="minorEastAsia" w:eastAsiaTheme="minorEastAsia" w:hAnsiTheme="minorEastAsia" w:hint="eastAsia"/>
          <w:sz w:val="24"/>
        </w:rPr>
        <w:t>谈判</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20BF2">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E20BF2">
        <w:rPr>
          <w:rFonts w:asciiTheme="minorEastAsia" w:eastAsiaTheme="minorEastAsia" w:hAnsiTheme="minorEastAsia"/>
          <w:sz w:val="24"/>
        </w:rPr>
      </w:r>
      <w:r w:rsidR="00E20BF2">
        <w:rPr>
          <w:rFonts w:asciiTheme="minorEastAsia" w:eastAsiaTheme="minorEastAsia" w:hAnsiTheme="minorEastAsia"/>
          <w:sz w:val="24"/>
        </w:rPr>
        <w:fldChar w:fldCharType="separate"/>
      </w:r>
      <w:r w:rsidR="00582587">
        <w:rPr>
          <w:rFonts w:asciiTheme="minorEastAsia" w:eastAsiaTheme="minorEastAsia" w:hAnsiTheme="minorEastAsia"/>
          <w:noProof/>
          <w:sz w:val="24"/>
        </w:rPr>
        <w:t>2</w:t>
      </w:r>
      <w:r w:rsidR="00E20BF2">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404C0A">
        <w:rPr>
          <w:rFonts w:hint="eastAsia"/>
          <w:b/>
          <w:sz w:val="32"/>
          <w:szCs w:val="32"/>
        </w:rPr>
        <w:t>谈判</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07A4B" w:rsidP="00404C0A">
            <w:pPr>
              <w:jc w:val="center"/>
              <w:rPr>
                <w:rFonts w:ascii="宋体" w:hAnsi="宋体"/>
                <w:szCs w:val="21"/>
              </w:rPr>
            </w:pPr>
            <w:r w:rsidRPr="00A07A4B">
              <w:rPr>
                <w:rFonts w:ascii="宋体" w:hAnsi="宋体" w:hint="eastAsia"/>
                <w:szCs w:val="21"/>
              </w:rPr>
              <w:t>扬州大学附属医院市级质控中心数据上报平台建设项目</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A07A4B" w:rsidP="00C00D11">
            <w:pPr>
              <w:spacing w:line="320" w:lineRule="exact"/>
              <w:rPr>
                <w:rFonts w:ascii="宋体" w:hAnsi="宋体"/>
                <w:szCs w:val="21"/>
              </w:rPr>
            </w:pPr>
            <w:r>
              <w:rPr>
                <w:rFonts w:ascii="宋体" w:hAnsi="宋体" w:hint="eastAsia"/>
                <w:szCs w:val="21"/>
              </w:rPr>
              <w:t>40</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064F87">
            <w:pPr>
              <w:spacing w:line="360" w:lineRule="auto"/>
              <w:rPr>
                <w:rFonts w:ascii="宋体" w:hAnsi="宋体"/>
                <w:szCs w:val="21"/>
                <w:highlight w:val="yellow"/>
              </w:rPr>
            </w:pPr>
            <w:r>
              <w:rPr>
                <w:rFonts w:ascii="宋体" w:hAnsi="宋体" w:hint="eastAsia"/>
                <w:szCs w:val="21"/>
              </w:rPr>
              <w:t>202</w:t>
            </w:r>
            <w:r w:rsidR="00DB4249">
              <w:rPr>
                <w:rFonts w:ascii="宋体" w:hAnsi="宋体" w:hint="eastAsia"/>
                <w:szCs w:val="21"/>
              </w:rPr>
              <w:t>4</w:t>
            </w:r>
            <w:r>
              <w:rPr>
                <w:rFonts w:ascii="宋体" w:hAnsi="宋体" w:hint="eastAsia"/>
                <w:szCs w:val="21"/>
              </w:rPr>
              <w:t>年</w:t>
            </w:r>
            <w:r w:rsidR="00404C0A">
              <w:rPr>
                <w:rFonts w:ascii="宋体" w:hAnsi="宋体" w:hint="eastAsia"/>
                <w:szCs w:val="21"/>
              </w:rPr>
              <w:t>5</w:t>
            </w:r>
            <w:r>
              <w:rPr>
                <w:rFonts w:ascii="宋体" w:hAnsi="宋体" w:hint="eastAsia"/>
                <w:szCs w:val="21"/>
              </w:rPr>
              <w:t>月</w:t>
            </w:r>
            <w:r w:rsidR="00404C0A">
              <w:rPr>
                <w:rFonts w:ascii="宋体" w:hAnsi="宋体" w:hint="eastAsia"/>
                <w:szCs w:val="21"/>
              </w:rPr>
              <w:t>27</w:t>
            </w:r>
            <w:r>
              <w:rPr>
                <w:rFonts w:ascii="宋体" w:hAnsi="宋体" w:hint="eastAsia"/>
                <w:szCs w:val="21"/>
              </w:rPr>
              <w:t>日</w:t>
            </w:r>
            <w:r w:rsidR="00FB2310">
              <w:rPr>
                <w:rFonts w:ascii="宋体" w:hAnsi="宋体" w:hint="eastAsia"/>
                <w:szCs w:val="21"/>
              </w:rPr>
              <w:t>1</w:t>
            </w:r>
            <w:r w:rsidR="00D604C3">
              <w:rPr>
                <w:rFonts w:ascii="宋体" w:hAnsi="宋体" w:hint="eastAsia"/>
                <w:szCs w:val="21"/>
              </w:rPr>
              <w:t>7</w:t>
            </w:r>
            <w:r>
              <w:rPr>
                <w:rFonts w:ascii="宋体" w:hAnsi="宋体" w:hint="eastAsia"/>
                <w:szCs w:val="21"/>
              </w:rPr>
              <w:t>：</w:t>
            </w:r>
            <w:r w:rsidR="00937AC6">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404C0A">
            <w:pPr>
              <w:spacing w:line="360" w:lineRule="auto"/>
              <w:jc w:val="center"/>
              <w:rPr>
                <w:rFonts w:ascii="宋体" w:eastAsia="微软雅黑" w:hAnsi="宋体"/>
                <w:szCs w:val="21"/>
              </w:rPr>
            </w:pPr>
            <w:r>
              <w:rPr>
                <w:rFonts w:ascii="宋体" w:hAnsi="宋体" w:hint="eastAsia"/>
                <w:szCs w:val="21"/>
              </w:rPr>
              <w:t>谈判</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AD0842" w:rsidP="00064F87">
            <w:pPr>
              <w:spacing w:line="360" w:lineRule="auto"/>
              <w:jc w:val="center"/>
              <w:rPr>
                <w:rFonts w:ascii="宋体" w:hAnsi="宋体"/>
                <w:szCs w:val="21"/>
              </w:rPr>
            </w:pPr>
            <w:r>
              <w:rPr>
                <w:rFonts w:ascii="宋体" w:hAnsi="宋体" w:hint="eastAsia"/>
                <w:szCs w:val="21"/>
              </w:rPr>
              <w:t>202</w:t>
            </w:r>
            <w:r w:rsidR="00DB4249">
              <w:rPr>
                <w:rFonts w:ascii="宋体" w:hAnsi="宋体" w:hint="eastAsia"/>
                <w:szCs w:val="21"/>
              </w:rPr>
              <w:t>4</w:t>
            </w:r>
            <w:r>
              <w:rPr>
                <w:rFonts w:ascii="宋体" w:hAnsi="宋体" w:hint="eastAsia"/>
                <w:szCs w:val="21"/>
              </w:rPr>
              <w:t>年</w:t>
            </w:r>
            <w:r w:rsidR="00404C0A">
              <w:rPr>
                <w:rFonts w:ascii="宋体" w:hAnsi="宋体" w:hint="eastAsia"/>
                <w:szCs w:val="21"/>
              </w:rPr>
              <w:t>5</w:t>
            </w:r>
            <w:r>
              <w:rPr>
                <w:rFonts w:ascii="宋体" w:hAnsi="宋体" w:hint="eastAsia"/>
                <w:szCs w:val="21"/>
              </w:rPr>
              <w:t>月</w:t>
            </w:r>
            <w:r w:rsidR="00404C0A">
              <w:rPr>
                <w:rFonts w:ascii="宋体" w:hAnsi="宋体" w:hint="eastAsia"/>
                <w:szCs w:val="21"/>
              </w:rPr>
              <w:t>28</w:t>
            </w:r>
            <w:r>
              <w:rPr>
                <w:rFonts w:ascii="宋体" w:hAnsi="宋体" w:hint="eastAsia"/>
                <w:szCs w:val="21"/>
              </w:rPr>
              <w:t>日</w:t>
            </w:r>
            <w:r w:rsidR="00404C0A">
              <w:rPr>
                <w:rFonts w:ascii="宋体" w:hAnsi="宋体" w:hint="eastAsia"/>
                <w:szCs w:val="21"/>
              </w:rPr>
              <w:t>15</w:t>
            </w:r>
            <w:r>
              <w:rPr>
                <w:rFonts w:ascii="宋体" w:hAnsi="宋体" w:hint="eastAsia"/>
                <w:szCs w:val="21"/>
              </w:rPr>
              <w:t>：</w:t>
            </w:r>
            <w:r w:rsidR="00BB2203">
              <w:rPr>
                <w:rFonts w:ascii="宋体" w:hAnsi="宋体" w:hint="eastAsia"/>
                <w:szCs w:val="21"/>
              </w:rPr>
              <w:t>0</w:t>
            </w:r>
            <w:r>
              <w:rPr>
                <w:rFonts w:ascii="宋体" w:hAnsi="宋体" w:hint="eastAsia"/>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BB2203">
              <w:rPr>
                <w:rFonts w:ascii="宋体" w:hAnsi="宋体" w:cs="宋体" w:hint="eastAsia"/>
                <w:snapToGrid w:val="0"/>
                <w:szCs w:val="21"/>
              </w:rPr>
              <w:t>82099552</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AD0842" w:rsidRPr="006775B2" w:rsidRDefault="00AD0842" w:rsidP="0045460B">
      <w:pPr>
        <w:ind w:firstLineChars="1300" w:firstLine="4176"/>
        <w:rPr>
          <w:b/>
          <w:sz w:val="32"/>
          <w:szCs w:val="32"/>
        </w:rPr>
      </w:pPr>
      <w:bookmarkStart w:id="2" w:name="_Toc39744253"/>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6775B2" w:rsidRDefault="006775B2" w:rsidP="006775B2">
      <w:pPr>
        <w:pStyle w:val="Default"/>
      </w:pPr>
    </w:p>
    <w:p w:rsidR="006775B2" w:rsidRDefault="006775B2" w:rsidP="006775B2">
      <w:pPr>
        <w:pStyle w:val="Default"/>
      </w:pPr>
    </w:p>
    <w:p w:rsidR="003D72DD" w:rsidRPr="003D72DD" w:rsidRDefault="003D72DD" w:rsidP="006775B2">
      <w:pPr>
        <w:pStyle w:val="Default"/>
      </w:pPr>
    </w:p>
    <w:p w:rsidR="00DC0FC0" w:rsidRDefault="004822DF" w:rsidP="00404C0A">
      <w:pPr>
        <w:ind w:firstLineChars="1300" w:firstLine="4176"/>
        <w:rPr>
          <w:b/>
          <w:sz w:val="32"/>
          <w:szCs w:val="32"/>
        </w:rPr>
      </w:pPr>
      <w:r>
        <w:rPr>
          <w:rFonts w:hint="eastAsia"/>
          <w:b/>
          <w:sz w:val="32"/>
          <w:szCs w:val="32"/>
        </w:rPr>
        <w:lastRenderedPageBreak/>
        <w:t>二、项目需求</w:t>
      </w:r>
    </w:p>
    <w:p w:rsidR="00A07A4B" w:rsidRPr="006E0B80" w:rsidRDefault="00A07A4B" w:rsidP="006E0B80">
      <w:pPr>
        <w:autoSpaceDE w:val="0"/>
        <w:autoSpaceDN w:val="0"/>
        <w:adjustRightInd w:val="0"/>
        <w:jc w:val="left"/>
        <w:rPr>
          <w:b/>
          <w:sz w:val="28"/>
          <w:szCs w:val="28"/>
        </w:rPr>
      </w:pPr>
      <w:r w:rsidRPr="006E0B80">
        <w:rPr>
          <w:rFonts w:hint="eastAsia"/>
          <w:b/>
          <w:sz w:val="28"/>
          <w:szCs w:val="28"/>
        </w:rPr>
        <w:t>一、工作需求</w:t>
      </w:r>
    </w:p>
    <w:p w:rsidR="00A07A4B" w:rsidRPr="006E0B80" w:rsidRDefault="00A07A4B" w:rsidP="006E0B80">
      <w:pPr>
        <w:adjustRightInd w:val="0"/>
        <w:snapToGrid w:val="0"/>
        <w:spacing w:line="360" w:lineRule="auto"/>
        <w:ind w:firstLineChars="200" w:firstLine="420"/>
        <w:contextualSpacing/>
        <w:rPr>
          <w:rFonts w:ascii="宋体" w:hAnsi="宋体" w:cs="宋体"/>
          <w:snapToGrid w:val="0"/>
          <w:szCs w:val="21"/>
        </w:rPr>
      </w:pPr>
      <w:r w:rsidRPr="006E0B80">
        <w:rPr>
          <w:rFonts w:ascii="宋体" w:hAnsi="宋体" w:cs="宋体" w:hint="eastAsia"/>
          <w:snapToGrid w:val="0"/>
          <w:szCs w:val="21"/>
        </w:rPr>
        <w:t>1.我院外网网站为2006年建设，并在2018年进行小版本升级，为互联网协议第四版（IPv4）部署方式。由于目前国家网络安全要求升级，所有网站建设必须符合互联网协议第六版（IPv6）要求，故我院网站须进行升级重建。</w:t>
      </w:r>
    </w:p>
    <w:p w:rsidR="00A07A4B" w:rsidRPr="006E0B80" w:rsidRDefault="00A07A4B" w:rsidP="006E0B80">
      <w:pPr>
        <w:adjustRightInd w:val="0"/>
        <w:snapToGrid w:val="0"/>
        <w:spacing w:line="360" w:lineRule="auto"/>
        <w:ind w:firstLineChars="200" w:firstLine="420"/>
        <w:contextualSpacing/>
        <w:rPr>
          <w:rFonts w:ascii="宋体" w:hAnsi="宋体" w:cs="宋体"/>
          <w:snapToGrid w:val="0"/>
          <w:szCs w:val="21"/>
        </w:rPr>
      </w:pPr>
      <w:r w:rsidRPr="006E0B80">
        <w:rPr>
          <w:rFonts w:ascii="宋体" w:hAnsi="宋体" w:cs="宋体" w:hint="eastAsia"/>
          <w:snapToGrid w:val="0"/>
          <w:szCs w:val="21"/>
        </w:rPr>
        <w:t>2.根据《扬州市医疗质量控制中心考核标准（2023版）》，涉及质控数据与上报与质控管理信息化的评分项共计12分。自2009年起，我院建设了基于外网的病案质控中心数据上报平台，当前由于网络安全原因，也需要进行重建升级。此外，我院共计16个市级质控中心，拟本次重建升级过程中，同步建设其余15个市级质控中心的数据上报平台。</w:t>
      </w:r>
    </w:p>
    <w:p w:rsidR="00A07A4B" w:rsidRPr="006E0B80" w:rsidRDefault="00A07A4B" w:rsidP="006E0B80">
      <w:pPr>
        <w:autoSpaceDE w:val="0"/>
        <w:autoSpaceDN w:val="0"/>
        <w:adjustRightInd w:val="0"/>
        <w:jc w:val="left"/>
        <w:rPr>
          <w:b/>
          <w:sz w:val="28"/>
          <w:szCs w:val="28"/>
        </w:rPr>
      </w:pPr>
      <w:r w:rsidRPr="006E0B80">
        <w:rPr>
          <w:rFonts w:hint="eastAsia"/>
          <w:b/>
          <w:sz w:val="28"/>
          <w:szCs w:val="28"/>
        </w:rPr>
        <w:t>二、建设内容</w:t>
      </w:r>
    </w:p>
    <w:p w:rsidR="00A07A4B" w:rsidRPr="006E0B80" w:rsidRDefault="00A07A4B" w:rsidP="006E0B80">
      <w:pPr>
        <w:adjustRightInd w:val="0"/>
        <w:snapToGrid w:val="0"/>
        <w:spacing w:line="360" w:lineRule="auto"/>
        <w:ind w:firstLineChars="200" w:firstLine="420"/>
        <w:contextualSpacing/>
        <w:rPr>
          <w:rFonts w:ascii="宋体" w:hAnsi="宋体" w:cs="宋体"/>
          <w:snapToGrid w:val="0"/>
          <w:szCs w:val="21"/>
        </w:rPr>
      </w:pPr>
      <w:r w:rsidRPr="006E0B80">
        <w:rPr>
          <w:rFonts w:ascii="宋体" w:hAnsi="宋体" w:cs="宋体" w:hint="eastAsia"/>
          <w:snapToGrid w:val="0"/>
          <w:szCs w:val="21"/>
        </w:rPr>
        <w:t>以强化医疗质量控制为手段，落实扬州市</w:t>
      </w:r>
      <w:proofErr w:type="gramStart"/>
      <w:r w:rsidRPr="006E0B80">
        <w:rPr>
          <w:rFonts w:ascii="宋体" w:hAnsi="宋体" w:cs="宋体" w:hint="eastAsia"/>
          <w:snapToGrid w:val="0"/>
          <w:szCs w:val="21"/>
        </w:rPr>
        <w:t>卫健委《关于进一步完善我市质控指标的通知》</w:t>
      </w:r>
      <w:proofErr w:type="gramEnd"/>
      <w:r w:rsidRPr="006E0B80">
        <w:rPr>
          <w:rFonts w:ascii="宋体" w:hAnsi="宋体" w:cs="宋体" w:hint="eastAsia"/>
          <w:snapToGrid w:val="0"/>
          <w:szCs w:val="21"/>
        </w:rPr>
        <w:t>（扬卫</w:t>
      </w:r>
      <w:proofErr w:type="gramStart"/>
      <w:r w:rsidRPr="006E0B80">
        <w:rPr>
          <w:rFonts w:ascii="宋体" w:hAnsi="宋体" w:cs="宋体" w:hint="eastAsia"/>
          <w:snapToGrid w:val="0"/>
          <w:szCs w:val="21"/>
        </w:rPr>
        <w:t>医</w:t>
      </w:r>
      <w:proofErr w:type="gramEnd"/>
      <w:r w:rsidRPr="006E0B80">
        <w:rPr>
          <w:rFonts w:ascii="宋体" w:hAnsi="宋体" w:cs="宋体" w:hint="eastAsia"/>
          <w:snapToGrid w:val="0"/>
          <w:szCs w:val="21"/>
        </w:rPr>
        <w:t>政函【2023】97号）文件要求，建设挂靠于我院的16个市级质控中心一站式信息数据上报管理平台，实现在线质</w:t>
      </w:r>
      <w:proofErr w:type="gramStart"/>
      <w:r w:rsidRPr="006E0B80">
        <w:rPr>
          <w:rFonts w:ascii="宋体" w:hAnsi="宋体" w:cs="宋体" w:hint="eastAsia"/>
          <w:snapToGrid w:val="0"/>
          <w:szCs w:val="21"/>
        </w:rPr>
        <w:t>控信息</w:t>
      </w:r>
      <w:proofErr w:type="gramEnd"/>
      <w:r w:rsidRPr="006E0B80">
        <w:rPr>
          <w:rFonts w:ascii="宋体" w:hAnsi="宋体" w:cs="宋体" w:hint="eastAsia"/>
          <w:snapToGrid w:val="0"/>
          <w:szCs w:val="21"/>
        </w:rPr>
        <w:t>填报、自动分析统计等功能。</w:t>
      </w:r>
    </w:p>
    <w:p w:rsidR="00A07A4B" w:rsidRPr="006E0B80" w:rsidRDefault="00A07A4B" w:rsidP="006E0B80">
      <w:pPr>
        <w:adjustRightInd w:val="0"/>
        <w:snapToGrid w:val="0"/>
        <w:spacing w:line="360" w:lineRule="auto"/>
        <w:ind w:firstLineChars="200" w:firstLine="420"/>
        <w:contextualSpacing/>
        <w:rPr>
          <w:rFonts w:ascii="宋体" w:hAnsi="宋体" w:cs="宋体"/>
          <w:snapToGrid w:val="0"/>
          <w:szCs w:val="21"/>
        </w:rPr>
      </w:pPr>
      <w:r w:rsidRPr="006E0B80">
        <w:rPr>
          <w:rFonts w:ascii="宋体" w:hAnsi="宋体" w:cs="宋体" w:hint="eastAsia"/>
          <w:snapToGrid w:val="0"/>
          <w:szCs w:val="21"/>
        </w:rPr>
        <w:t>（一）扬州市病历质控中心二级以上医疗机构病历质</w:t>
      </w:r>
      <w:proofErr w:type="gramStart"/>
      <w:r w:rsidRPr="006E0B80">
        <w:rPr>
          <w:rFonts w:ascii="宋体" w:hAnsi="宋体" w:cs="宋体" w:hint="eastAsia"/>
          <w:snapToGrid w:val="0"/>
          <w:szCs w:val="21"/>
        </w:rPr>
        <w:t>控信息</w:t>
      </w:r>
      <w:proofErr w:type="gramEnd"/>
      <w:r w:rsidRPr="006E0B80">
        <w:rPr>
          <w:rFonts w:ascii="宋体" w:hAnsi="宋体" w:cs="宋体" w:hint="eastAsia"/>
          <w:snapToGrid w:val="0"/>
          <w:szCs w:val="21"/>
        </w:rPr>
        <w:t>数据上报功能描述</w:t>
      </w:r>
    </w:p>
    <w:tbl>
      <w:tblPr>
        <w:tblStyle w:val="TableNormal"/>
        <w:tblW w:w="851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28"/>
        <w:gridCol w:w="5960"/>
        <w:gridCol w:w="1423"/>
      </w:tblGrid>
      <w:tr w:rsidR="00A07A4B" w:rsidTr="00B51E4C">
        <w:trPr>
          <w:trHeight w:val="23"/>
        </w:trPr>
        <w:tc>
          <w:tcPr>
            <w:tcW w:w="1128" w:type="dxa"/>
            <w:vAlign w:val="center"/>
          </w:tcPr>
          <w:p w:rsidR="00A07A4B" w:rsidRDefault="00A07A4B" w:rsidP="00B51E4C">
            <w:pPr>
              <w:pStyle w:val="TableText"/>
              <w:ind w:left="169"/>
              <w:jc w:val="center"/>
              <w:rPr>
                <w:b/>
                <w:bCs/>
                <w:spacing w:val="-5"/>
                <w:sz w:val="21"/>
                <w:szCs w:val="21"/>
                <w:lang w:eastAsia="zh-CN"/>
              </w:rPr>
            </w:pPr>
            <w:r>
              <w:rPr>
                <w:rFonts w:hint="eastAsia"/>
                <w:b/>
                <w:bCs/>
                <w:spacing w:val="-5"/>
                <w:sz w:val="21"/>
                <w:szCs w:val="21"/>
                <w:lang w:eastAsia="zh-CN"/>
              </w:rPr>
              <w:t>功能</w:t>
            </w:r>
          </w:p>
        </w:tc>
        <w:tc>
          <w:tcPr>
            <w:tcW w:w="5960" w:type="dxa"/>
          </w:tcPr>
          <w:p w:rsidR="00A07A4B" w:rsidRDefault="00A07A4B" w:rsidP="00B51E4C">
            <w:pPr>
              <w:pStyle w:val="TableText"/>
              <w:ind w:left="2673"/>
              <w:rPr>
                <w:sz w:val="21"/>
                <w:szCs w:val="21"/>
              </w:rPr>
            </w:pPr>
            <w:proofErr w:type="spellStart"/>
            <w:r>
              <w:rPr>
                <w:rFonts w:hint="eastAsia"/>
                <w:b/>
                <w:bCs/>
                <w:spacing w:val="-5"/>
                <w:sz w:val="21"/>
                <w:szCs w:val="21"/>
              </w:rPr>
              <w:t>说明</w:t>
            </w:r>
            <w:proofErr w:type="spellEnd"/>
          </w:p>
        </w:tc>
        <w:tc>
          <w:tcPr>
            <w:tcW w:w="1423" w:type="dxa"/>
          </w:tcPr>
          <w:p w:rsidR="00A07A4B" w:rsidRDefault="00A07A4B" w:rsidP="00B51E4C">
            <w:pPr>
              <w:pStyle w:val="TableText"/>
              <w:ind w:left="480"/>
              <w:rPr>
                <w:sz w:val="21"/>
                <w:szCs w:val="21"/>
              </w:rPr>
            </w:pPr>
            <w:proofErr w:type="spellStart"/>
            <w:r>
              <w:rPr>
                <w:rFonts w:hint="eastAsia"/>
                <w:b/>
                <w:bCs/>
                <w:spacing w:val="-5"/>
                <w:sz w:val="21"/>
                <w:szCs w:val="21"/>
              </w:rPr>
              <w:t>备注</w:t>
            </w:r>
            <w:proofErr w:type="spellEnd"/>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proofErr w:type="spellStart"/>
            <w:r>
              <w:rPr>
                <w:rFonts w:hint="eastAsia"/>
                <w:b/>
                <w:bCs/>
                <w:spacing w:val="-5"/>
                <w:sz w:val="21"/>
                <w:szCs w:val="21"/>
              </w:rPr>
              <w:t>单位登录</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输入用户名、密码即可登入系统</w:t>
            </w:r>
          </w:p>
          <w:p w:rsidR="00A07A4B" w:rsidRDefault="00A07A4B" w:rsidP="00B51E4C">
            <w:pPr>
              <w:pStyle w:val="TableText"/>
              <w:ind w:left="112"/>
              <w:rPr>
                <w:spacing w:val="-1"/>
                <w:sz w:val="21"/>
                <w:szCs w:val="21"/>
                <w:lang w:eastAsia="zh-CN"/>
              </w:rPr>
            </w:pPr>
            <w:r>
              <w:rPr>
                <w:rFonts w:hint="eastAsia"/>
                <w:spacing w:val="-1"/>
                <w:sz w:val="21"/>
                <w:szCs w:val="21"/>
                <w:lang w:eastAsia="zh-CN"/>
              </w:rPr>
              <w:t>新用户注册需填写单位名称、单位级别、单位地址、质控负责人、负责人联系电话、质</w:t>
            </w:r>
            <w:proofErr w:type="gramStart"/>
            <w:r>
              <w:rPr>
                <w:rFonts w:hint="eastAsia"/>
                <w:spacing w:val="-1"/>
                <w:sz w:val="21"/>
                <w:szCs w:val="21"/>
                <w:lang w:eastAsia="zh-CN"/>
              </w:rPr>
              <w:t>控联系</w:t>
            </w:r>
            <w:proofErr w:type="gramEnd"/>
            <w:r>
              <w:rPr>
                <w:rFonts w:hint="eastAsia"/>
                <w:spacing w:val="-1"/>
                <w:sz w:val="21"/>
                <w:szCs w:val="21"/>
                <w:lang w:eastAsia="zh-CN"/>
              </w:rPr>
              <w:t>Email、填报人姓名、填报人联系电话、登录名称、登录密码。</w:t>
            </w:r>
          </w:p>
        </w:tc>
        <w:tc>
          <w:tcPr>
            <w:tcW w:w="1423" w:type="dxa"/>
            <w:vAlign w:val="center"/>
          </w:tcPr>
          <w:p w:rsidR="00A07A4B" w:rsidRDefault="00A07A4B" w:rsidP="00B51E4C">
            <w:pPr>
              <w:rPr>
                <w:rFonts w:ascii="宋体" w:hAnsi="宋体" w:cs="宋体"/>
                <w:szCs w:val="21"/>
              </w:rPr>
            </w:pP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lang w:eastAsia="zh-CN"/>
              </w:rPr>
            </w:pPr>
            <w:r>
              <w:rPr>
                <w:rFonts w:hint="eastAsia"/>
                <w:b/>
                <w:bCs/>
                <w:spacing w:val="-5"/>
                <w:sz w:val="21"/>
                <w:szCs w:val="21"/>
                <w:lang w:eastAsia="zh-CN"/>
              </w:rPr>
              <w:t>医院基</w:t>
            </w:r>
          </w:p>
          <w:p w:rsidR="00A07A4B" w:rsidRDefault="00A07A4B" w:rsidP="00B51E4C">
            <w:pPr>
              <w:pStyle w:val="TableText"/>
              <w:jc w:val="center"/>
              <w:rPr>
                <w:b/>
                <w:bCs/>
                <w:spacing w:val="-5"/>
                <w:sz w:val="21"/>
                <w:szCs w:val="21"/>
                <w:lang w:eastAsia="zh-CN"/>
              </w:rPr>
            </w:pPr>
            <w:r>
              <w:rPr>
                <w:rFonts w:hint="eastAsia"/>
                <w:b/>
                <w:bCs/>
                <w:spacing w:val="-5"/>
                <w:sz w:val="21"/>
                <w:szCs w:val="21"/>
                <w:lang w:eastAsia="zh-CN"/>
              </w:rPr>
              <w:t>本信息</w:t>
            </w:r>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选择填报时间，填写单位名称、单位级别、单位地址、类别代码、所有制形式（全民、集体、私人、中外合资合作、其它、股份制、股份合作制、合伙制）、服务对象、服务方式、年底实际开放床位、全年总出院人数、全年总门急诊数，填写提示信息。</w:t>
            </w:r>
          </w:p>
        </w:tc>
        <w:tc>
          <w:tcPr>
            <w:tcW w:w="1423" w:type="dxa"/>
            <w:vAlign w:val="center"/>
          </w:tcPr>
          <w:p w:rsidR="00A07A4B" w:rsidRDefault="00A07A4B" w:rsidP="00B51E4C">
            <w:pPr>
              <w:pStyle w:val="TableText"/>
              <w:ind w:left="118" w:right="107" w:firstLine="2"/>
              <w:rPr>
                <w:sz w:val="21"/>
                <w:szCs w:val="21"/>
                <w:lang w:eastAsia="zh-CN"/>
              </w:rPr>
            </w:pPr>
            <w:r>
              <w:rPr>
                <w:rFonts w:hint="eastAsia"/>
                <w:spacing w:val="-11"/>
                <w:sz w:val="21"/>
                <w:szCs w:val="21"/>
                <w:lang w:eastAsia="zh-CN"/>
              </w:rPr>
              <w:t>本表为年</w:t>
            </w:r>
            <w:r>
              <w:rPr>
                <w:rFonts w:hint="eastAsia"/>
                <w:spacing w:val="-2"/>
                <w:sz w:val="21"/>
                <w:szCs w:val="21"/>
                <w:lang w:eastAsia="zh-CN"/>
              </w:rPr>
              <w:t>报，每年底</w:t>
            </w:r>
            <w:r>
              <w:rPr>
                <w:rFonts w:hint="eastAsia"/>
                <w:spacing w:val="-3"/>
                <w:sz w:val="21"/>
                <w:szCs w:val="21"/>
                <w:lang w:eastAsia="zh-CN"/>
              </w:rPr>
              <w:t>填报一次</w:t>
            </w: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lang w:eastAsia="zh-CN"/>
              </w:rPr>
            </w:pPr>
            <w:r>
              <w:rPr>
                <w:rFonts w:hint="eastAsia"/>
                <w:b/>
                <w:bCs/>
                <w:spacing w:val="-5"/>
                <w:sz w:val="21"/>
                <w:szCs w:val="21"/>
                <w:lang w:eastAsia="zh-CN"/>
              </w:rPr>
              <w:t>病历质</w:t>
            </w:r>
          </w:p>
          <w:p w:rsidR="00A07A4B" w:rsidRDefault="00A07A4B" w:rsidP="00B51E4C">
            <w:pPr>
              <w:pStyle w:val="TableText"/>
              <w:jc w:val="center"/>
              <w:rPr>
                <w:b/>
                <w:bCs/>
                <w:spacing w:val="-5"/>
                <w:sz w:val="21"/>
                <w:szCs w:val="21"/>
                <w:lang w:eastAsia="zh-CN"/>
              </w:rPr>
            </w:pPr>
            <w:proofErr w:type="gramStart"/>
            <w:r>
              <w:rPr>
                <w:rFonts w:hint="eastAsia"/>
                <w:b/>
                <w:bCs/>
                <w:spacing w:val="-5"/>
                <w:sz w:val="21"/>
                <w:szCs w:val="21"/>
                <w:lang w:eastAsia="zh-CN"/>
              </w:rPr>
              <w:t>控基础</w:t>
            </w:r>
            <w:proofErr w:type="gram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选择填报时间，选择是否设置病案科（室），填写病案科（室）人数，选择是否有病案工作制度、是否有病案岗位职责、编码员是否有资质及技能要求、疾病与手术编码人员、是否有电子病历系统、病历</w:t>
            </w:r>
            <w:proofErr w:type="gramStart"/>
            <w:r>
              <w:rPr>
                <w:rFonts w:hint="eastAsia"/>
                <w:spacing w:val="-1"/>
                <w:sz w:val="21"/>
                <w:szCs w:val="21"/>
                <w:lang w:eastAsia="zh-CN"/>
              </w:rPr>
              <w:t>质控制</w:t>
            </w:r>
            <w:proofErr w:type="gramEnd"/>
            <w:r>
              <w:rPr>
                <w:rFonts w:hint="eastAsia"/>
                <w:spacing w:val="-1"/>
                <w:sz w:val="21"/>
                <w:szCs w:val="21"/>
                <w:lang w:eastAsia="zh-CN"/>
              </w:rPr>
              <w:t>度是否建立、本院是否有病历质控组织，填写本季度内</w:t>
            </w:r>
            <w:proofErr w:type="gramStart"/>
            <w:r>
              <w:rPr>
                <w:rFonts w:hint="eastAsia"/>
                <w:spacing w:val="-1"/>
                <w:sz w:val="21"/>
                <w:szCs w:val="21"/>
                <w:lang w:eastAsia="zh-CN"/>
              </w:rPr>
              <w:t>病案员</w:t>
            </w:r>
            <w:proofErr w:type="gramEnd"/>
            <w:r>
              <w:rPr>
                <w:rFonts w:hint="eastAsia"/>
                <w:spacing w:val="-1"/>
                <w:sz w:val="21"/>
                <w:szCs w:val="21"/>
                <w:lang w:eastAsia="zh-CN"/>
              </w:rPr>
              <w:t>参加病案培训次数、本季度内病案培训主题、本季度全院进行质</w:t>
            </w:r>
            <w:proofErr w:type="gramStart"/>
            <w:r>
              <w:rPr>
                <w:rFonts w:hint="eastAsia"/>
                <w:spacing w:val="-1"/>
                <w:sz w:val="21"/>
                <w:szCs w:val="21"/>
                <w:lang w:eastAsia="zh-CN"/>
              </w:rPr>
              <w:t>控相关</w:t>
            </w:r>
            <w:proofErr w:type="gramEnd"/>
            <w:r>
              <w:rPr>
                <w:rFonts w:hint="eastAsia"/>
                <w:spacing w:val="-1"/>
                <w:sz w:val="21"/>
                <w:szCs w:val="21"/>
                <w:lang w:eastAsia="zh-CN"/>
              </w:rPr>
              <w:t>培训次数、质</w:t>
            </w:r>
            <w:proofErr w:type="gramStart"/>
            <w:r>
              <w:rPr>
                <w:rFonts w:hint="eastAsia"/>
                <w:spacing w:val="-1"/>
                <w:sz w:val="21"/>
                <w:szCs w:val="21"/>
                <w:lang w:eastAsia="zh-CN"/>
              </w:rPr>
              <w:t>控培训</w:t>
            </w:r>
            <w:proofErr w:type="gramEnd"/>
            <w:r>
              <w:rPr>
                <w:rFonts w:hint="eastAsia"/>
                <w:spacing w:val="-1"/>
                <w:sz w:val="21"/>
                <w:szCs w:val="21"/>
                <w:lang w:eastAsia="zh-CN"/>
              </w:rPr>
              <w:t>主题、本季度出院病人总数（出院后24小时回收病案数、出院后3天回收病案数、出院后7天回收病案数）、本季度归档病案再利用数量（借出、查阅、复印、检查、其它）</w:t>
            </w:r>
          </w:p>
        </w:tc>
        <w:tc>
          <w:tcPr>
            <w:tcW w:w="1423" w:type="dxa"/>
            <w:vAlign w:val="center"/>
          </w:tcPr>
          <w:p w:rsidR="00A07A4B" w:rsidRDefault="00A07A4B" w:rsidP="00B51E4C">
            <w:pPr>
              <w:pStyle w:val="TableText"/>
              <w:ind w:left="118" w:right="107" w:firstLine="2"/>
              <w:rPr>
                <w:sz w:val="21"/>
                <w:szCs w:val="21"/>
                <w:lang w:eastAsia="zh-CN"/>
              </w:rPr>
            </w:pPr>
            <w:r>
              <w:rPr>
                <w:rFonts w:hint="eastAsia"/>
                <w:spacing w:val="-11"/>
                <w:sz w:val="21"/>
                <w:szCs w:val="21"/>
                <w:lang w:eastAsia="zh-CN"/>
              </w:rPr>
              <w:t>本表为季</w:t>
            </w:r>
            <w:r>
              <w:rPr>
                <w:rFonts w:hint="eastAsia"/>
                <w:spacing w:val="-2"/>
                <w:sz w:val="21"/>
                <w:szCs w:val="21"/>
                <w:lang w:eastAsia="zh-CN"/>
              </w:rPr>
              <w:t>报，每季末</w:t>
            </w:r>
            <w:r>
              <w:rPr>
                <w:rFonts w:hint="eastAsia"/>
                <w:spacing w:val="-3"/>
                <w:sz w:val="21"/>
                <w:szCs w:val="21"/>
                <w:lang w:eastAsia="zh-CN"/>
              </w:rPr>
              <w:t>填报一次</w:t>
            </w: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r>
              <w:rPr>
                <w:rFonts w:hint="eastAsia"/>
                <w:b/>
                <w:bCs/>
                <w:spacing w:val="-5"/>
                <w:sz w:val="21"/>
                <w:szCs w:val="21"/>
                <w:lang w:eastAsia="zh-CN"/>
              </w:rPr>
              <w:t>病</w:t>
            </w:r>
            <w:proofErr w:type="spellStart"/>
            <w:r>
              <w:rPr>
                <w:rFonts w:hint="eastAsia"/>
                <w:b/>
                <w:bCs/>
                <w:spacing w:val="-5"/>
                <w:sz w:val="21"/>
                <w:szCs w:val="21"/>
              </w:rPr>
              <w:t>案首</w:t>
            </w:r>
            <w:proofErr w:type="spellEnd"/>
          </w:p>
          <w:p w:rsidR="00A07A4B" w:rsidRDefault="00A07A4B" w:rsidP="00B51E4C">
            <w:pPr>
              <w:pStyle w:val="TableText"/>
              <w:jc w:val="center"/>
              <w:rPr>
                <w:b/>
                <w:bCs/>
                <w:spacing w:val="-5"/>
                <w:sz w:val="21"/>
                <w:szCs w:val="21"/>
              </w:rPr>
            </w:pPr>
            <w:proofErr w:type="spellStart"/>
            <w:r>
              <w:rPr>
                <w:rFonts w:hint="eastAsia"/>
                <w:b/>
                <w:bCs/>
                <w:spacing w:val="-5"/>
                <w:sz w:val="21"/>
                <w:szCs w:val="21"/>
              </w:rPr>
              <w:t>页管理</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选择报表时间，选择是否使用卫生部新版首页内容、病历首页是否电子化、本季度首页内容是否完整准确、医院是否</w:t>
            </w:r>
            <w:proofErr w:type="gramStart"/>
            <w:r>
              <w:rPr>
                <w:rFonts w:hint="eastAsia"/>
                <w:spacing w:val="-1"/>
                <w:sz w:val="21"/>
                <w:szCs w:val="21"/>
                <w:lang w:eastAsia="zh-CN"/>
              </w:rPr>
              <w:t>实行卫统直报</w:t>
            </w:r>
            <w:proofErr w:type="gramEnd"/>
            <w:r>
              <w:rPr>
                <w:rFonts w:hint="eastAsia"/>
                <w:spacing w:val="-1"/>
                <w:sz w:val="21"/>
                <w:szCs w:val="21"/>
                <w:lang w:eastAsia="zh-CN"/>
              </w:rPr>
              <w:t>、是否建立首页任何字段索引、是否建立首页多字段组合索引、是否实现唯一病案号管理，填写首页疾病分类库版本、首页手术编码库版本。</w:t>
            </w:r>
          </w:p>
        </w:tc>
        <w:tc>
          <w:tcPr>
            <w:tcW w:w="1423" w:type="dxa"/>
            <w:vAlign w:val="center"/>
          </w:tcPr>
          <w:p w:rsidR="00A07A4B" w:rsidRDefault="00A07A4B" w:rsidP="00B51E4C">
            <w:pPr>
              <w:rPr>
                <w:rFonts w:ascii="宋体" w:hAnsi="宋体" w:cs="宋体"/>
                <w:szCs w:val="21"/>
              </w:rPr>
            </w:pPr>
          </w:p>
          <w:p w:rsidR="00A07A4B" w:rsidRDefault="00A07A4B" w:rsidP="00B51E4C">
            <w:pPr>
              <w:rPr>
                <w:rFonts w:ascii="宋体" w:hAnsi="宋体" w:cs="宋体"/>
                <w:szCs w:val="21"/>
              </w:rPr>
            </w:pPr>
          </w:p>
          <w:p w:rsidR="00A07A4B" w:rsidRDefault="00A07A4B" w:rsidP="00B51E4C">
            <w:pPr>
              <w:pStyle w:val="TableText"/>
              <w:ind w:left="118" w:right="107" w:firstLine="2"/>
              <w:rPr>
                <w:sz w:val="21"/>
                <w:szCs w:val="21"/>
                <w:lang w:eastAsia="zh-CN"/>
              </w:rPr>
            </w:pPr>
            <w:r>
              <w:rPr>
                <w:rFonts w:hint="eastAsia"/>
                <w:spacing w:val="-11"/>
                <w:sz w:val="21"/>
                <w:szCs w:val="21"/>
                <w:lang w:eastAsia="zh-CN"/>
              </w:rPr>
              <w:t>本表为季</w:t>
            </w:r>
            <w:r>
              <w:rPr>
                <w:rFonts w:hint="eastAsia"/>
                <w:spacing w:val="-2"/>
                <w:sz w:val="21"/>
                <w:szCs w:val="21"/>
                <w:lang w:eastAsia="zh-CN"/>
              </w:rPr>
              <w:t>报，每季末</w:t>
            </w:r>
            <w:r>
              <w:rPr>
                <w:rFonts w:hint="eastAsia"/>
                <w:spacing w:val="-3"/>
                <w:sz w:val="21"/>
                <w:szCs w:val="21"/>
                <w:lang w:eastAsia="zh-CN"/>
              </w:rPr>
              <w:t>填报一次</w:t>
            </w: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proofErr w:type="spellStart"/>
            <w:r>
              <w:rPr>
                <w:rFonts w:hint="eastAsia"/>
                <w:b/>
                <w:bCs/>
                <w:spacing w:val="-5"/>
                <w:sz w:val="21"/>
                <w:szCs w:val="21"/>
              </w:rPr>
              <w:t>质控结</w:t>
            </w:r>
            <w:proofErr w:type="spellEnd"/>
          </w:p>
          <w:p w:rsidR="00A07A4B" w:rsidRDefault="00A07A4B" w:rsidP="00B51E4C">
            <w:pPr>
              <w:pStyle w:val="TableText"/>
              <w:jc w:val="center"/>
              <w:rPr>
                <w:b/>
                <w:bCs/>
                <w:spacing w:val="-5"/>
                <w:sz w:val="21"/>
                <w:szCs w:val="21"/>
              </w:rPr>
            </w:pPr>
            <w:proofErr w:type="spellStart"/>
            <w:r>
              <w:rPr>
                <w:rFonts w:hint="eastAsia"/>
                <w:b/>
                <w:bCs/>
                <w:spacing w:val="-5"/>
                <w:sz w:val="21"/>
                <w:szCs w:val="21"/>
              </w:rPr>
              <w:lastRenderedPageBreak/>
              <w:t>果上报</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lastRenderedPageBreak/>
              <w:t>选择报表时间，选择本季度病历质控内容（门诊病历、归档病历、</w:t>
            </w:r>
            <w:r>
              <w:rPr>
                <w:rFonts w:hint="eastAsia"/>
                <w:spacing w:val="-1"/>
                <w:sz w:val="21"/>
                <w:szCs w:val="21"/>
                <w:lang w:eastAsia="zh-CN"/>
              </w:rPr>
              <w:lastRenderedPageBreak/>
              <w:t>运行病历），填写本季度病历质控的数量（门诊病历、归档病历、运行病历），选择归档病案质控标准，上传本季度质控结果，可点击浏览。</w:t>
            </w:r>
          </w:p>
        </w:tc>
        <w:tc>
          <w:tcPr>
            <w:tcW w:w="1423" w:type="dxa"/>
            <w:vAlign w:val="center"/>
          </w:tcPr>
          <w:p w:rsidR="00A07A4B" w:rsidRDefault="00A07A4B" w:rsidP="00B51E4C">
            <w:pPr>
              <w:pStyle w:val="TableText"/>
              <w:ind w:left="118" w:right="107" w:firstLine="2"/>
              <w:rPr>
                <w:sz w:val="21"/>
                <w:szCs w:val="21"/>
                <w:lang w:eastAsia="zh-CN"/>
              </w:rPr>
            </w:pPr>
            <w:r>
              <w:rPr>
                <w:rFonts w:hint="eastAsia"/>
                <w:spacing w:val="-11"/>
                <w:sz w:val="21"/>
                <w:szCs w:val="21"/>
                <w:lang w:eastAsia="zh-CN"/>
              </w:rPr>
              <w:lastRenderedPageBreak/>
              <w:t>本表为季</w:t>
            </w:r>
            <w:r>
              <w:rPr>
                <w:rFonts w:hint="eastAsia"/>
                <w:spacing w:val="-2"/>
                <w:sz w:val="21"/>
                <w:szCs w:val="21"/>
                <w:lang w:eastAsia="zh-CN"/>
              </w:rPr>
              <w:t>报，</w:t>
            </w:r>
            <w:r>
              <w:rPr>
                <w:rFonts w:hint="eastAsia"/>
                <w:spacing w:val="-2"/>
                <w:sz w:val="21"/>
                <w:szCs w:val="21"/>
                <w:lang w:eastAsia="zh-CN"/>
              </w:rPr>
              <w:lastRenderedPageBreak/>
              <w:t>每季末</w:t>
            </w:r>
            <w:r>
              <w:rPr>
                <w:rFonts w:hint="eastAsia"/>
                <w:spacing w:val="-3"/>
                <w:sz w:val="21"/>
                <w:szCs w:val="21"/>
                <w:lang w:eastAsia="zh-CN"/>
              </w:rPr>
              <w:t>填报一次</w:t>
            </w: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proofErr w:type="spellStart"/>
            <w:r>
              <w:rPr>
                <w:rFonts w:hint="eastAsia"/>
                <w:b/>
                <w:bCs/>
                <w:spacing w:val="-5"/>
                <w:sz w:val="21"/>
                <w:szCs w:val="21"/>
              </w:rPr>
              <w:lastRenderedPageBreak/>
              <w:t>重点病</w:t>
            </w:r>
            <w:proofErr w:type="spellEnd"/>
          </w:p>
          <w:p w:rsidR="00A07A4B" w:rsidRDefault="00A07A4B" w:rsidP="00B51E4C">
            <w:pPr>
              <w:pStyle w:val="TableText"/>
              <w:jc w:val="center"/>
              <w:rPr>
                <w:b/>
                <w:bCs/>
                <w:spacing w:val="-5"/>
                <w:sz w:val="21"/>
                <w:szCs w:val="21"/>
              </w:rPr>
            </w:pPr>
            <w:proofErr w:type="spellStart"/>
            <w:r>
              <w:rPr>
                <w:rFonts w:hint="eastAsia"/>
                <w:b/>
                <w:bCs/>
                <w:spacing w:val="-5"/>
                <w:sz w:val="21"/>
                <w:szCs w:val="21"/>
              </w:rPr>
              <w:t>历监管</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选择报表时间，统计本季度重点病历发生数及病历号（死亡病历、三级及以上手术、院外会诊手术、重大纠纷病案），选择以上重点病历是否全部质控，重点病历质</w:t>
            </w:r>
            <w:proofErr w:type="gramStart"/>
            <w:r>
              <w:rPr>
                <w:rFonts w:hint="eastAsia"/>
                <w:spacing w:val="-1"/>
                <w:sz w:val="21"/>
                <w:szCs w:val="21"/>
                <w:lang w:eastAsia="zh-CN"/>
              </w:rPr>
              <w:t>控结果</w:t>
            </w:r>
            <w:proofErr w:type="gramEnd"/>
            <w:r>
              <w:rPr>
                <w:rFonts w:hint="eastAsia"/>
                <w:spacing w:val="-1"/>
                <w:sz w:val="21"/>
                <w:szCs w:val="21"/>
                <w:lang w:eastAsia="zh-CN"/>
              </w:rPr>
              <w:t>处理方式（与当事人沟通、全院通报、当事人经济处罚、当事人行政处罚）</w:t>
            </w:r>
          </w:p>
        </w:tc>
        <w:tc>
          <w:tcPr>
            <w:tcW w:w="1423" w:type="dxa"/>
            <w:vAlign w:val="center"/>
          </w:tcPr>
          <w:p w:rsidR="00A07A4B" w:rsidRDefault="00A07A4B" w:rsidP="00B51E4C">
            <w:pPr>
              <w:pStyle w:val="TableText"/>
              <w:ind w:left="118" w:right="107" w:firstLine="2"/>
              <w:rPr>
                <w:sz w:val="21"/>
                <w:szCs w:val="21"/>
                <w:lang w:eastAsia="zh-CN"/>
              </w:rPr>
            </w:pPr>
            <w:r>
              <w:rPr>
                <w:rFonts w:hint="eastAsia"/>
                <w:spacing w:val="-11"/>
                <w:sz w:val="21"/>
                <w:szCs w:val="21"/>
                <w:lang w:eastAsia="zh-CN"/>
              </w:rPr>
              <w:t>本表为季</w:t>
            </w:r>
            <w:r>
              <w:rPr>
                <w:rFonts w:hint="eastAsia"/>
                <w:spacing w:val="-2"/>
                <w:sz w:val="21"/>
                <w:szCs w:val="21"/>
                <w:lang w:eastAsia="zh-CN"/>
              </w:rPr>
              <w:t>报，每季末</w:t>
            </w:r>
            <w:r>
              <w:rPr>
                <w:rFonts w:hint="eastAsia"/>
                <w:spacing w:val="-3"/>
                <w:sz w:val="21"/>
                <w:szCs w:val="21"/>
                <w:lang w:eastAsia="zh-CN"/>
              </w:rPr>
              <w:t>填报一次</w:t>
            </w: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proofErr w:type="spellStart"/>
            <w:r>
              <w:rPr>
                <w:rFonts w:hint="eastAsia"/>
                <w:b/>
                <w:bCs/>
                <w:spacing w:val="-5"/>
                <w:sz w:val="21"/>
                <w:szCs w:val="21"/>
              </w:rPr>
              <w:t>通知</w:t>
            </w:r>
            <w:proofErr w:type="spellEnd"/>
          </w:p>
          <w:p w:rsidR="00A07A4B" w:rsidRDefault="00A07A4B" w:rsidP="00B51E4C">
            <w:pPr>
              <w:pStyle w:val="TableText"/>
              <w:jc w:val="center"/>
              <w:rPr>
                <w:b/>
                <w:bCs/>
                <w:spacing w:val="-5"/>
                <w:sz w:val="21"/>
                <w:szCs w:val="21"/>
              </w:rPr>
            </w:pPr>
            <w:proofErr w:type="spellStart"/>
            <w:r>
              <w:rPr>
                <w:rFonts w:hint="eastAsia"/>
                <w:b/>
                <w:bCs/>
                <w:spacing w:val="-5"/>
                <w:sz w:val="21"/>
                <w:szCs w:val="21"/>
              </w:rPr>
              <w:t>公告</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显示发布的通知公告，点击可进行浏览，同时显示发布日期和点击次数。</w:t>
            </w:r>
          </w:p>
        </w:tc>
        <w:tc>
          <w:tcPr>
            <w:tcW w:w="1423" w:type="dxa"/>
            <w:vAlign w:val="center"/>
          </w:tcPr>
          <w:p w:rsidR="00A07A4B" w:rsidRDefault="00A07A4B" w:rsidP="00B51E4C">
            <w:pPr>
              <w:rPr>
                <w:rFonts w:ascii="宋体" w:hAnsi="宋体" w:cs="宋体"/>
                <w:szCs w:val="21"/>
              </w:rPr>
            </w:pP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proofErr w:type="spellStart"/>
            <w:r>
              <w:rPr>
                <w:rFonts w:hint="eastAsia"/>
                <w:b/>
                <w:bCs/>
                <w:spacing w:val="-5"/>
                <w:sz w:val="21"/>
                <w:szCs w:val="21"/>
              </w:rPr>
              <w:t>质控评</w:t>
            </w:r>
            <w:proofErr w:type="spellEnd"/>
          </w:p>
          <w:p w:rsidR="00A07A4B" w:rsidRDefault="00A07A4B" w:rsidP="00B51E4C">
            <w:pPr>
              <w:pStyle w:val="TableText"/>
              <w:jc w:val="center"/>
              <w:rPr>
                <w:b/>
                <w:bCs/>
                <w:spacing w:val="-5"/>
                <w:sz w:val="21"/>
                <w:szCs w:val="21"/>
              </w:rPr>
            </w:pPr>
            <w:proofErr w:type="spellStart"/>
            <w:r>
              <w:rPr>
                <w:rFonts w:hint="eastAsia"/>
                <w:b/>
                <w:bCs/>
                <w:spacing w:val="-5"/>
                <w:sz w:val="21"/>
                <w:szCs w:val="21"/>
              </w:rPr>
              <w:t>分工具</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选择医院名称、报表时间，选择项目ID、缺陷内容，并填写缺陷ID的发生次数，便于质控评分统计。</w:t>
            </w:r>
          </w:p>
        </w:tc>
        <w:tc>
          <w:tcPr>
            <w:tcW w:w="1423" w:type="dxa"/>
            <w:vAlign w:val="center"/>
          </w:tcPr>
          <w:p w:rsidR="00A07A4B" w:rsidRDefault="00A07A4B" w:rsidP="00B51E4C">
            <w:pPr>
              <w:rPr>
                <w:rFonts w:ascii="宋体" w:hAnsi="宋体" w:cs="宋体"/>
                <w:szCs w:val="21"/>
              </w:rPr>
            </w:pP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proofErr w:type="spellStart"/>
            <w:r>
              <w:rPr>
                <w:rFonts w:hint="eastAsia"/>
                <w:b/>
                <w:bCs/>
                <w:spacing w:val="-5"/>
                <w:sz w:val="21"/>
                <w:szCs w:val="21"/>
              </w:rPr>
              <w:t>注册用</w:t>
            </w:r>
            <w:proofErr w:type="spellEnd"/>
          </w:p>
          <w:p w:rsidR="00A07A4B" w:rsidRDefault="00A07A4B" w:rsidP="00B51E4C">
            <w:pPr>
              <w:pStyle w:val="TableText"/>
              <w:jc w:val="center"/>
              <w:rPr>
                <w:b/>
                <w:bCs/>
                <w:spacing w:val="-5"/>
                <w:sz w:val="21"/>
                <w:szCs w:val="21"/>
              </w:rPr>
            </w:pPr>
            <w:proofErr w:type="spellStart"/>
            <w:r>
              <w:rPr>
                <w:rFonts w:hint="eastAsia"/>
                <w:b/>
                <w:bCs/>
                <w:spacing w:val="-5"/>
                <w:sz w:val="21"/>
                <w:szCs w:val="21"/>
              </w:rPr>
              <w:t>户管理</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主要管理注册后用户是否允许其使用防止非法用户乱注册。用户名与密码查看管理，协助用户恢复系统正常使用。</w:t>
            </w:r>
          </w:p>
        </w:tc>
        <w:tc>
          <w:tcPr>
            <w:tcW w:w="1423" w:type="dxa"/>
            <w:vMerge w:val="restart"/>
            <w:tcBorders>
              <w:bottom w:val="nil"/>
            </w:tcBorders>
            <w:vAlign w:val="center"/>
          </w:tcPr>
          <w:p w:rsidR="00A07A4B" w:rsidRDefault="00A07A4B" w:rsidP="00B51E4C">
            <w:pPr>
              <w:pStyle w:val="TableText"/>
              <w:ind w:left="121" w:right="107" w:firstLine="4"/>
              <w:rPr>
                <w:sz w:val="21"/>
                <w:szCs w:val="21"/>
                <w:lang w:eastAsia="zh-CN"/>
              </w:rPr>
            </w:pPr>
            <w:r>
              <w:rPr>
                <w:rFonts w:hint="eastAsia"/>
                <w:spacing w:val="-4"/>
                <w:sz w:val="21"/>
                <w:szCs w:val="21"/>
                <w:lang w:eastAsia="zh-CN"/>
              </w:rPr>
              <w:t>管理员登录</w:t>
            </w:r>
            <w:r>
              <w:rPr>
                <w:rFonts w:hint="eastAsia"/>
                <w:spacing w:val="-3"/>
                <w:sz w:val="21"/>
                <w:szCs w:val="21"/>
                <w:lang w:eastAsia="zh-CN"/>
              </w:rPr>
              <w:t>要求能修改</w:t>
            </w:r>
          </w:p>
          <w:p w:rsidR="00A07A4B" w:rsidRDefault="00A07A4B" w:rsidP="00B51E4C">
            <w:pPr>
              <w:pStyle w:val="TableText"/>
              <w:ind w:left="126"/>
              <w:rPr>
                <w:sz w:val="21"/>
                <w:szCs w:val="21"/>
                <w:lang w:eastAsia="zh-CN"/>
              </w:rPr>
            </w:pPr>
            <w:r>
              <w:rPr>
                <w:rFonts w:hint="eastAsia"/>
                <w:spacing w:val="-3"/>
                <w:sz w:val="21"/>
                <w:szCs w:val="21"/>
                <w:lang w:eastAsia="zh-CN"/>
              </w:rPr>
              <w:t>管理员密码</w:t>
            </w: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proofErr w:type="spellStart"/>
            <w:r>
              <w:rPr>
                <w:rFonts w:hint="eastAsia"/>
                <w:b/>
                <w:bCs/>
                <w:spacing w:val="-5"/>
                <w:sz w:val="21"/>
                <w:szCs w:val="21"/>
              </w:rPr>
              <w:t>通知通</w:t>
            </w:r>
            <w:proofErr w:type="spellEnd"/>
          </w:p>
          <w:p w:rsidR="00A07A4B" w:rsidRDefault="00A07A4B" w:rsidP="00B51E4C">
            <w:pPr>
              <w:pStyle w:val="TableText"/>
              <w:jc w:val="center"/>
              <w:rPr>
                <w:b/>
                <w:bCs/>
                <w:spacing w:val="-5"/>
                <w:sz w:val="21"/>
                <w:szCs w:val="21"/>
              </w:rPr>
            </w:pPr>
            <w:proofErr w:type="spellStart"/>
            <w:r>
              <w:rPr>
                <w:rFonts w:hint="eastAsia"/>
                <w:b/>
                <w:bCs/>
                <w:spacing w:val="-5"/>
                <w:sz w:val="21"/>
                <w:szCs w:val="21"/>
              </w:rPr>
              <w:t>告管理</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发送通知公告信息管理。</w:t>
            </w:r>
          </w:p>
        </w:tc>
        <w:tc>
          <w:tcPr>
            <w:tcW w:w="1423" w:type="dxa"/>
            <w:vMerge/>
            <w:tcBorders>
              <w:top w:val="nil"/>
              <w:bottom w:val="nil"/>
            </w:tcBorders>
          </w:tcPr>
          <w:p w:rsidR="00A07A4B" w:rsidRDefault="00A07A4B" w:rsidP="00B51E4C">
            <w:pPr>
              <w:rPr>
                <w:rFonts w:ascii="宋体" w:hAnsi="宋体" w:cs="宋体"/>
                <w:szCs w:val="21"/>
              </w:rPr>
            </w:pP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proofErr w:type="spellStart"/>
            <w:r>
              <w:rPr>
                <w:rFonts w:hint="eastAsia"/>
                <w:b/>
                <w:bCs/>
                <w:spacing w:val="-5"/>
                <w:sz w:val="21"/>
                <w:szCs w:val="21"/>
              </w:rPr>
              <w:t>数据导</w:t>
            </w:r>
            <w:proofErr w:type="spellEnd"/>
          </w:p>
          <w:p w:rsidR="00A07A4B" w:rsidRDefault="00A07A4B" w:rsidP="00B51E4C">
            <w:pPr>
              <w:pStyle w:val="TableText"/>
              <w:jc w:val="center"/>
              <w:rPr>
                <w:b/>
                <w:bCs/>
                <w:spacing w:val="-5"/>
                <w:sz w:val="21"/>
                <w:szCs w:val="21"/>
              </w:rPr>
            </w:pPr>
            <w:proofErr w:type="spellStart"/>
            <w:r>
              <w:rPr>
                <w:rFonts w:hint="eastAsia"/>
                <w:b/>
                <w:bCs/>
                <w:spacing w:val="-5"/>
                <w:sz w:val="21"/>
                <w:szCs w:val="21"/>
              </w:rPr>
              <w:t>出管理</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能修改单个用户上报的某时期的历史数据。用户自己能查看到自己上报的历史数据，但不能修改，如果当期无数据，允许用户输入新数据。所有数据可能管理员导出成电子表，方便汇总形成全</w:t>
            </w:r>
          </w:p>
          <w:p w:rsidR="00A07A4B" w:rsidRDefault="00A07A4B" w:rsidP="00B51E4C">
            <w:pPr>
              <w:pStyle w:val="TableText"/>
              <w:ind w:left="112"/>
              <w:rPr>
                <w:spacing w:val="-1"/>
                <w:sz w:val="21"/>
                <w:szCs w:val="21"/>
                <w:lang w:eastAsia="zh-CN"/>
              </w:rPr>
            </w:pPr>
            <w:r>
              <w:rPr>
                <w:rFonts w:hint="eastAsia"/>
                <w:spacing w:val="-1"/>
                <w:sz w:val="21"/>
                <w:szCs w:val="21"/>
                <w:lang w:eastAsia="zh-CN"/>
              </w:rPr>
              <w:t>市汇报。所有附件只能由管理员下载，用户只能查看。</w:t>
            </w:r>
          </w:p>
        </w:tc>
        <w:tc>
          <w:tcPr>
            <w:tcW w:w="1423" w:type="dxa"/>
            <w:vMerge/>
            <w:tcBorders>
              <w:top w:val="nil"/>
            </w:tcBorders>
          </w:tcPr>
          <w:p w:rsidR="00A07A4B" w:rsidRDefault="00A07A4B" w:rsidP="00B51E4C">
            <w:pPr>
              <w:rPr>
                <w:rFonts w:ascii="宋体" w:hAnsi="宋体" w:cs="宋体"/>
                <w:szCs w:val="21"/>
              </w:rPr>
            </w:pPr>
          </w:p>
        </w:tc>
      </w:tr>
    </w:tbl>
    <w:p w:rsidR="00A07A4B" w:rsidRDefault="00A07A4B" w:rsidP="00A07A4B">
      <w:pPr>
        <w:widowControl/>
        <w:ind w:firstLineChars="200" w:firstLine="472"/>
        <w:jc w:val="left"/>
        <w:rPr>
          <w:rFonts w:ascii="宋体" w:hAnsi="宋体" w:cs="宋体"/>
          <w:spacing w:val="-2"/>
          <w:sz w:val="24"/>
        </w:rPr>
      </w:pPr>
      <w:r>
        <w:rPr>
          <w:rFonts w:ascii="宋体" w:hAnsi="宋体" w:cs="宋体" w:hint="eastAsia"/>
          <w:spacing w:val="-2"/>
          <w:sz w:val="24"/>
        </w:rPr>
        <w:t>（二）其他15个</w:t>
      </w:r>
      <w:r>
        <w:rPr>
          <w:rFonts w:ascii="宋体" w:hAnsi="宋体" w:cs="宋体"/>
          <w:spacing w:val="-2"/>
          <w:sz w:val="24"/>
        </w:rPr>
        <w:t>专业医疗质量控制指标平台功能描述</w:t>
      </w:r>
    </w:p>
    <w:tbl>
      <w:tblPr>
        <w:tblStyle w:val="TableNormal"/>
        <w:tblW w:w="851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28"/>
        <w:gridCol w:w="5960"/>
        <w:gridCol w:w="1423"/>
      </w:tblGrid>
      <w:tr w:rsidR="00A07A4B" w:rsidTr="00B51E4C">
        <w:trPr>
          <w:trHeight w:val="23"/>
        </w:trPr>
        <w:tc>
          <w:tcPr>
            <w:tcW w:w="1128" w:type="dxa"/>
            <w:vAlign w:val="center"/>
          </w:tcPr>
          <w:p w:rsidR="00A07A4B" w:rsidRDefault="00A07A4B" w:rsidP="00B51E4C">
            <w:pPr>
              <w:pStyle w:val="TableText"/>
              <w:ind w:left="169"/>
              <w:jc w:val="center"/>
              <w:rPr>
                <w:b/>
                <w:bCs/>
                <w:spacing w:val="-5"/>
                <w:sz w:val="21"/>
                <w:szCs w:val="21"/>
                <w:lang w:eastAsia="zh-CN"/>
              </w:rPr>
            </w:pPr>
            <w:r>
              <w:rPr>
                <w:rFonts w:hint="eastAsia"/>
                <w:b/>
                <w:bCs/>
                <w:spacing w:val="-5"/>
                <w:sz w:val="21"/>
                <w:szCs w:val="21"/>
                <w:lang w:eastAsia="zh-CN"/>
              </w:rPr>
              <w:t>功能</w:t>
            </w:r>
          </w:p>
        </w:tc>
        <w:tc>
          <w:tcPr>
            <w:tcW w:w="5960" w:type="dxa"/>
          </w:tcPr>
          <w:p w:rsidR="00A07A4B" w:rsidRDefault="00A07A4B" w:rsidP="00B51E4C">
            <w:pPr>
              <w:pStyle w:val="TableText"/>
              <w:ind w:left="2673"/>
              <w:rPr>
                <w:sz w:val="21"/>
                <w:szCs w:val="21"/>
              </w:rPr>
            </w:pPr>
            <w:proofErr w:type="spellStart"/>
            <w:r>
              <w:rPr>
                <w:rFonts w:hint="eastAsia"/>
                <w:b/>
                <w:bCs/>
                <w:spacing w:val="-5"/>
                <w:sz w:val="21"/>
                <w:szCs w:val="21"/>
              </w:rPr>
              <w:t>说明</w:t>
            </w:r>
            <w:proofErr w:type="spellEnd"/>
          </w:p>
        </w:tc>
        <w:tc>
          <w:tcPr>
            <w:tcW w:w="1423" w:type="dxa"/>
          </w:tcPr>
          <w:p w:rsidR="00A07A4B" w:rsidRDefault="00A07A4B" w:rsidP="00B51E4C">
            <w:pPr>
              <w:pStyle w:val="TableText"/>
              <w:ind w:left="480"/>
              <w:rPr>
                <w:sz w:val="21"/>
                <w:szCs w:val="21"/>
              </w:rPr>
            </w:pPr>
            <w:proofErr w:type="spellStart"/>
            <w:r>
              <w:rPr>
                <w:rFonts w:hint="eastAsia"/>
                <w:b/>
                <w:bCs/>
                <w:spacing w:val="-5"/>
                <w:sz w:val="21"/>
                <w:szCs w:val="21"/>
              </w:rPr>
              <w:t>备注</w:t>
            </w:r>
            <w:proofErr w:type="spellEnd"/>
          </w:p>
        </w:tc>
      </w:tr>
      <w:tr w:rsidR="00A07A4B" w:rsidTr="00B51E4C">
        <w:trPr>
          <w:trHeight w:val="23"/>
        </w:trPr>
        <w:tc>
          <w:tcPr>
            <w:tcW w:w="1128" w:type="dxa"/>
            <w:vAlign w:val="center"/>
          </w:tcPr>
          <w:p w:rsidR="00A07A4B" w:rsidRDefault="00A07A4B" w:rsidP="00B51E4C">
            <w:pPr>
              <w:pStyle w:val="TableText"/>
              <w:spacing w:before="78" w:line="220" w:lineRule="auto"/>
              <w:ind w:left="119"/>
              <w:jc w:val="center"/>
              <w:rPr>
                <w:b/>
                <w:bCs/>
                <w:spacing w:val="-5"/>
                <w:sz w:val="21"/>
                <w:szCs w:val="21"/>
                <w:lang w:eastAsia="zh-CN"/>
              </w:rPr>
            </w:pPr>
            <w:r>
              <w:rPr>
                <w:rFonts w:hint="eastAsia"/>
                <w:b/>
                <w:bCs/>
                <w:spacing w:val="-5"/>
                <w:sz w:val="21"/>
                <w:szCs w:val="21"/>
                <w:lang w:eastAsia="zh-CN"/>
              </w:rPr>
              <w:t>用</w:t>
            </w:r>
            <w:proofErr w:type="spellStart"/>
            <w:r>
              <w:rPr>
                <w:b/>
                <w:bCs/>
                <w:spacing w:val="-5"/>
                <w:sz w:val="21"/>
                <w:szCs w:val="21"/>
              </w:rPr>
              <w:t>户端</w:t>
            </w:r>
            <w:proofErr w:type="spellEnd"/>
          </w:p>
        </w:tc>
        <w:tc>
          <w:tcPr>
            <w:tcW w:w="5960" w:type="dxa"/>
          </w:tcPr>
          <w:p w:rsidR="00A07A4B" w:rsidRDefault="00A07A4B" w:rsidP="00B51E4C">
            <w:pPr>
              <w:pStyle w:val="TableText"/>
              <w:ind w:left="112"/>
              <w:rPr>
                <w:spacing w:val="-1"/>
                <w:sz w:val="21"/>
                <w:szCs w:val="21"/>
                <w:lang w:eastAsia="zh-CN"/>
              </w:rPr>
            </w:pPr>
            <w:r>
              <w:rPr>
                <w:rFonts w:hint="eastAsia"/>
                <w:spacing w:val="-1"/>
                <w:sz w:val="21"/>
                <w:szCs w:val="21"/>
                <w:lang w:eastAsia="zh-CN"/>
              </w:rPr>
              <w:t>1、数据填报：按月上报，在线填写表单数据；（填报表单界面优化）；</w:t>
            </w:r>
          </w:p>
          <w:p w:rsidR="00A07A4B" w:rsidRDefault="00A07A4B" w:rsidP="00B51E4C">
            <w:pPr>
              <w:pStyle w:val="TableText"/>
              <w:ind w:left="112"/>
              <w:rPr>
                <w:spacing w:val="-1"/>
                <w:sz w:val="21"/>
                <w:szCs w:val="21"/>
                <w:lang w:eastAsia="zh-CN"/>
              </w:rPr>
            </w:pPr>
            <w:r>
              <w:rPr>
                <w:rFonts w:hint="eastAsia"/>
                <w:spacing w:val="-1"/>
                <w:sz w:val="21"/>
                <w:szCs w:val="21"/>
                <w:lang w:eastAsia="zh-CN"/>
              </w:rPr>
              <w:t>2、数据计算：各比例，根据填报信息，自动计算，生成当前账号的汇总表单；</w:t>
            </w:r>
          </w:p>
          <w:p w:rsidR="00A07A4B" w:rsidRDefault="00A07A4B" w:rsidP="00B51E4C">
            <w:pPr>
              <w:pStyle w:val="TableText"/>
              <w:ind w:left="112"/>
              <w:rPr>
                <w:spacing w:val="-1"/>
                <w:sz w:val="21"/>
                <w:szCs w:val="21"/>
                <w:lang w:eastAsia="zh-CN"/>
              </w:rPr>
            </w:pPr>
            <w:r>
              <w:rPr>
                <w:rFonts w:hint="eastAsia"/>
                <w:spacing w:val="-1"/>
                <w:sz w:val="21"/>
                <w:szCs w:val="21"/>
                <w:lang w:eastAsia="zh-CN"/>
              </w:rPr>
              <w:t>3、历史数据：已填报数据保留，可查看</w:t>
            </w:r>
            <w:proofErr w:type="gramStart"/>
            <w:r>
              <w:rPr>
                <w:rFonts w:hint="eastAsia"/>
                <w:spacing w:val="-1"/>
                <w:sz w:val="21"/>
                <w:szCs w:val="21"/>
                <w:lang w:eastAsia="zh-CN"/>
              </w:rPr>
              <w:t>往期历史</w:t>
            </w:r>
            <w:proofErr w:type="gramEnd"/>
            <w:r>
              <w:rPr>
                <w:rFonts w:hint="eastAsia"/>
                <w:spacing w:val="-1"/>
                <w:sz w:val="21"/>
                <w:szCs w:val="21"/>
                <w:lang w:eastAsia="zh-CN"/>
              </w:rPr>
              <w:t>数据信息。</w:t>
            </w:r>
          </w:p>
        </w:tc>
        <w:tc>
          <w:tcPr>
            <w:tcW w:w="1423" w:type="dxa"/>
          </w:tcPr>
          <w:p w:rsidR="00A07A4B" w:rsidRDefault="00A07A4B" w:rsidP="00B51E4C">
            <w:pPr>
              <w:pStyle w:val="TableText"/>
              <w:ind w:left="480"/>
              <w:rPr>
                <w:b/>
                <w:bCs/>
                <w:spacing w:val="-5"/>
                <w:sz w:val="21"/>
                <w:szCs w:val="21"/>
                <w:lang w:eastAsia="zh-CN"/>
              </w:rPr>
            </w:pPr>
          </w:p>
        </w:tc>
      </w:tr>
      <w:tr w:rsidR="00A07A4B" w:rsidTr="00B51E4C">
        <w:trPr>
          <w:trHeight w:val="23"/>
        </w:trPr>
        <w:tc>
          <w:tcPr>
            <w:tcW w:w="1128" w:type="dxa"/>
            <w:vAlign w:val="center"/>
          </w:tcPr>
          <w:p w:rsidR="00A07A4B" w:rsidRDefault="00A07A4B" w:rsidP="00B51E4C">
            <w:pPr>
              <w:pStyle w:val="TableText"/>
              <w:spacing w:before="78" w:line="220" w:lineRule="auto"/>
              <w:ind w:left="122"/>
              <w:jc w:val="center"/>
              <w:rPr>
                <w:b/>
                <w:bCs/>
                <w:spacing w:val="-5"/>
                <w:sz w:val="21"/>
                <w:szCs w:val="21"/>
                <w:lang w:eastAsia="zh-CN"/>
              </w:rPr>
            </w:pPr>
            <w:proofErr w:type="spellStart"/>
            <w:r>
              <w:rPr>
                <w:b/>
                <w:bCs/>
                <w:spacing w:val="-6"/>
                <w:sz w:val="21"/>
                <w:szCs w:val="21"/>
              </w:rPr>
              <w:t>管理端</w:t>
            </w:r>
            <w:proofErr w:type="spellEnd"/>
          </w:p>
        </w:tc>
        <w:tc>
          <w:tcPr>
            <w:tcW w:w="5960" w:type="dxa"/>
          </w:tcPr>
          <w:p w:rsidR="00A07A4B" w:rsidRDefault="00A07A4B" w:rsidP="00B51E4C">
            <w:pPr>
              <w:pStyle w:val="TableText"/>
              <w:ind w:left="112"/>
              <w:rPr>
                <w:spacing w:val="-1"/>
                <w:sz w:val="21"/>
                <w:szCs w:val="21"/>
                <w:lang w:eastAsia="zh-CN"/>
              </w:rPr>
            </w:pPr>
            <w:r>
              <w:rPr>
                <w:rFonts w:hint="eastAsia"/>
                <w:spacing w:val="-1"/>
                <w:sz w:val="21"/>
                <w:szCs w:val="21"/>
                <w:lang w:eastAsia="zh-CN"/>
              </w:rPr>
              <w:t>1、数据统计：当前周期，各用户上报数据汇总显示；</w:t>
            </w:r>
          </w:p>
          <w:p w:rsidR="00A07A4B" w:rsidRDefault="00A07A4B" w:rsidP="00B51E4C">
            <w:pPr>
              <w:pStyle w:val="TableText"/>
              <w:ind w:left="112"/>
              <w:rPr>
                <w:spacing w:val="-1"/>
                <w:sz w:val="21"/>
                <w:szCs w:val="21"/>
                <w:lang w:eastAsia="zh-CN"/>
              </w:rPr>
            </w:pPr>
            <w:r>
              <w:rPr>
                <w:rFonts w:hint="eastAsia"/>
                <w:spacing w:val="-1"/>
                <w:sz w:val="21"/>
                <w:szCs w:val="21"/>
                <w:lang w:eastAsia="zh-CN"/>
              </w:rPr>
              <w:t>2、数据分析：根据填报结果，可按总分排名，</w:t>
            </w:r>
            <w:proofErr w:type="gramStart"/>
            <w:r>
              <w:rPr>
                <w:rFonts w:hint="eastAsia"/>
                <w:spacing w:val="-1"/>
                <w:sz w:val="21"/>
                <w:szCs w:val="21"/>
                <w:lang w:eastAsia="zh-CN"/>
              </w:rPr>
              <w:t>不合格项分颜色</w:t>
            </w:r>
            <w:proofErr w:type="gramEnd"/>
            <w:r>
              <w:rPr>
                <w:rFonts w:hint="eastAsia"/>
                <w:spacing w:val="-1"/>
                <w:sz w:val="21"/>
                <w:szCs w:val="21"/>
                <w:lang w:eastAsia="zh-CN"/>
              </w:rPr>
              <w:t>标记；</w:t>
            </w:r>
          </w:p>
          <w:p w:rsidR="00A07A4B" w:rsidRDefault="00A07A4B" w:rsidP="00B51E4C">
            <w:pPr>
              <w:pStyle w:val="TableText"/>
              <w:ind w:left="112"/>
              <w:rPr>
                <w:spacing w:val="-1"/>
                <w:sz w:val="21"/>
                <w:szCs w:val="21"/>
                <w:lang w:eastAsia="zh-CN"/>
              </w:rPr>
            </w:pPr>
            <w:r>
              <w:rPr>
                <w:rFonts w:hint="eastAsia"/>
                <w:spacing w:val="-1"/>
                <w:sz w:val="21"/>
                <w:szCs w:val="21"/>
                <w:lang w:eastAsia="zh-CN"/>
              </w:rPr>
              <w:t>3、数据检索：可按时间段，按用户信息检索查询；</w:t>
            </w:r>
          </w:p>
          <w:p w:rsidR="00A07A4B" w:rsidRDefault="00A07A4B" w:rsidP="00B51E4C">
            <w:pPr>
              <w:pStyle w:val="TableText"/>
              <w:ind w:left="112"/>
              <w:rPr>
                <w:spacing w:val="-1"/>
                <w:sz w:val="21"/>
                <w:szCs w:val="21"/>
                <w:lang w:eastAsia="zh-CN"/>
              </w:rPr>
            </w:pPr>
            <w:r>
              <w:rPr>
                <w:rFonts w:hint="eastAsia"/>
                <w:spacing w:val="-1"/>
                <w:sz w:val="21"/>
                <w:szCs w:val="21"/>
                <w:lang w:eastAsia="zh-CN"/>
              </w:rPr>
              <w:t>4、数据统计：可按用户，按比例类型统计数据。</w:t>
            </w:r>
          </w:p>
        </w:tc>
        <w:tc>
          <w:tcPr>
            <w:tcW w:w="1423" w:type="dxa"/>
          </w:tcPr>
          <w:p w:rsidR="00A07A4B" w:rsidRDefault="00A07A4B" w:rsidP="00B51E4C">
            <w:pPr>
              <w:pStyle w:val="TableText"/>
              <w:ind w:left="480"/>
              <w:rPr>
                <w:b/>
                <w:bCs/>
                <w:spacing w:val="-5"/>
                <w:sz w:val="21"/>
                <w:szCs w:val="21"/>
                <w:lang w:eastAsia="zh-CN"/>
              </w:rPr>
            </w:pPr>
          </w:p>
        </w:tc>
      </w:tr>
      <w:tr w:rsidR="00A07A4B" w:rsidTr="00B51E4C">
        <w:trPr>
          <w:trHeight w:val="23"/>
        </w:trPr>
        <w:tc>
          <w:tcPr>
            <w:tcW w:w="1128" w:type="dxa"/>
            <w:vAlign w:val="center"/>
          </w:tcPr>
          <w:p w:rsidR="00A07A4B" w:rsidRDefault="00A07A4B" w:rsidP="00B51E4C">
            <w:pPr>
              <w:pStyle w:val="TableText"/>
              <w:spacing w:before="235" w:line="220" w:lineRule="auto"/>
              <w:ind w:left="117"/>
              <w:jc w:val="center"/>
              <w:rPr>
                <w:b/>
                <w:bCs/>
                <w:spacing w:val="-10"/>
                <w:sz w:val="21"/>
                <w:szCs w:val="21"/>
                <w:lang w:eastAsia="zh-CN"/>
              </w:rPr>
            </w:pPr>
            <w:proofErr w:type="spellStart"/>
            <w:r>
              <w:rPr>
                <w:b/>
                <w:bCs/>
                <w:spacing w:val="-10"/>
                <w:sz w:val="21"/>
                <w:szCs w:val="21"/>
              </w:rPr>
              <w:t>基础架构</w:t>
            </w:r>
            <w:proofErr w:type="spellEnd"/>
          </w:p>
        </w:tc>
        <w:tc>
          <w:tcPr>
            <w:tcW w:w="5960" w:type="dxa"/>
          </w:tcPr>
          <w:p w:rsidR="00A07A4B" w:rsidRDefault="00A07A4B" w:rsidP="00B51E4C">
            <w:pPr>
              <w:pStyle w:val="TableText"/>
              <w:ind w:left="112"/>
              <w:rPr>
                <w:spacing w:val="-1"/>
                <w:sz w:val="21"/>
                <w:szCs w:val="21"/>
                <w:lang w:eastAsia="zh-CN"/>
              </w:rPr>
            </w:pPr>
            <w:r>
              <w:rPr>
                <w:rFonts w:hint="eastAsia"/>
                <w:spacing w:val="-1"/>
                <w:sz w:val="21"/>
                <w:szCs w:val="21"/>
                <w:lang w:eastAsia="zh-CN"/>
              </w:rPr>
              <w:t>用户管理、组织权限管理、</w:t>
            </w:r>
            <w:proofErr w:type="gramStart"/>
            <w:r>
              <w:rPr>
                <w:rFonts w:hint="eastAsia"/>
                <w:spacing w:val="-1"/>
                <w:sz w:val="21"/>
                <w:szCs w:val="21"/>
                <w:lang w:eastAsia="zh-CN"/>
              </w:rPr>
              <w:t>安全运</w:t>
            </w:r>
            <w:proofErr w:type="gramEnd"/>
            <w:r>
              <w:rPr>
                <w:rFonts w:hint="eastAsia"/>
                <w:spacing w:val="-1"/>
                <w:sz w:val="21"/>
                <w:szCs w:val="21"/>
                <w:lang w:eastAsia="zh-CN"/>
              </w:rPr>
              <w:t>维中心、日志中心、系统基础设置中心</w:t>
            </w:r>
          </w:p>
        </w:tc>
        <w:tc>
          <w:tcPr>
            <w:tcW w:w="1423" w:type="dxa"/>
          </w:tcPr>
          <w:p w:rsidR="00A07A4B" w:rsidRDefault="00A07A4B" w:rsidP="00B51E4C">
            <w:pPr>
              <w:pStyle w:val="TableText"/>
              <w:ind w:left="480"/>
              <w:rPr>
                <w:b/>
                <w:bCs/>
                <w:spacing w:val="-5"/>
                <w:sz w:val="21"/>
                <w:szCs w:val="21"/>
                <w:lang w:eastAsia="zh-CN"/>
              </w:rPr>
            </w:pPr>
          </w:p>
        </w:tc>
      </w:tr>
      <w:tr w:rsidR="00A07A4B" w:rsidTr="00B51E4C">
        <w:trPr>
          <w:trHeight w:val="350"/>
        </w:trPr>
        <w:tc>
          <w:tcPr>
            <w:tcW w:w="1128" w:type="dxa"/>
            <w:vAlign w:val="center"/>
          </w:tcPr>
          <w:p w:rsidR="00A07A4B" w:rsidRDefault="00A07A4B" w:rsidP="00B51E4C">
            <w:pPr>
              <w:pStyle w:val="TableText"/>
              <w:ind w:left="119"/>
              <w:jc w:val="center"/>
              <w:rPr>
                <w:b/>
                <w:bCs/>
                <w:spacing w:val="-10"/>
                <w:sz w:val="21"/>
                <w:szCs w:val="21"/>
                <w:lang w:eastAsia="zh-CN"/>
              </w:rPr>
            </w:pPr>
            <w:proofErr w:type="spellStart"/>
            <w:r>
              <w:rPr>
                <w:b/>
                <w:bCs/>
                <w:spacing w:val="-10"/>
                <w:sz w:val="21"/>
                <w:szCs w:val="21"/>
              </w:rPr>
              <w:t>可视化数据功能描述</w:t>
            </w:r>
            <w:proofErr w:type="spellEnd"/>
          </w:p>
        </w:tc>
        <w:tc>
          <w:tcPr>
            <w:tcW w:w="5960" w:type="dxa"/>
          </w:tcPr>
          <w:p w:rsidR="00A07A4B" w:rsidRDefault="00A07A4B" w:rsidP="00B51E4C">
            <w:pPr>
              <w:pStyle w:val="TableText"/>
              <w:ind w:left="112"/>
              <w:rPr>
                <w:spacing w:val="-1"/>
                <w:sz w:val="21"/>
                <w:szCs w:val="21"/>
                <w:lang w:eastAsia="zh-CN"/>
              </w:rPr>
            </w:pPr>
            <w:r>
              <w:rPr>
                <w:rFonts w:hint="eastAsia"/>
                <w:spacing w:val="-1"/>
                <w:sz w:val="21"/>
                <w:szCs w:val="21"/>
                <w:lang w:eastAsia="zh-CN"/>
              </w:rPr>
              <w:t>根据填报的数据，一站式平台生成15-20个图表化可视化数据报表。（具体报表由各中心提供）</w:t>
            </w:r>
          </w:p>
        </w:tc>
        <w:tc>
          <w:tcPr>
            <w:tcW w:w="1423" w:type="dxa"/>
          </w:tcPr>
          <w:p w:rsidR="00A07A4B" w:rsidRDefault="00A07A4B" w:rsidP="00B51E4C">
            <w:pPr>
              <w:pStyle w:val="TableText"/>
              <w:ind w:left="480"/>
              <w:rPr>
                <w:b/>
                <w:bCs/>
                <w:spacing w:val="-5"/>
                <w:sz w:val="21"/>
                <w:szCs w:val="21"/>
                <w:lang w:eastAsia="zh-CN"/>
              </w:rPr>
            </w:pPr>
          </w:p>
        </w:tc>
      </w:tr>
    </w:tbl>
    <w:p w:rsidR="00BB2203" w:rsidRDefault="00BB2203" w:rsidP="00BB2203">
      <w:pPr>
        <w:pStyle w:val="Default"/>
      </w:pPr>
    </w:p>
    <w:p w:rsidR="00570030" w:rsidRDefault="00570030" w:rsidP="00BB2203">
      <w:pPr>
        <w:pStyle w:val="Default"/>
      </w:pPr>
    </w:p>
    <w:p w:rsidR="00570030" w:rsidRDefault="00570030" w:rsidP="00BB2203">
      <w:pPr>
        <w:pStyle w:val="Default"/>
      </w:pPr>
    </w:p>
    <w:p w:rsidR="00404C0A" w:rsidRDefault="00404C0A" w:rsidP="00BB2203">
      <w:pPr>
        <w:pStyle w:val="Default"/>
      </w:pPr>
    </w:p>
    <w:p w:rsidR="006E0B80" w:rsidRPr="001233D0" w:rsidRDefault="006E0B80" w:rsidP="006E0B80">
      <w:pPr>
        <w:autoSpaceDE w:val="0"/>
        <w:autoSpaceDN w:val="0"/>
        <w:adjustRightInd w:val="0"/>
        <w:jc w:val="left"/>
        <w:rPr>
          <w:b/>
          <w:sz w:val="28"/>
          <w:szCs w:val="28"/>
        </w:rPr>
      </w:pPr>
      <w:r>
        <w:rPr>
          <w:rFonts w:ascii="楷体" w:eastAsia="楷体" w:hAnsi="楷体" w:cs="楷体" w:hint="eastAsia"/>
          <w:b/>
          <w:bCs/>
          <w:sz w:val="28"/>
          <w:szCs w:val="28"/>
        </w:rPr>
        <w:lastRenderedPageBreak/>
        <w:t>三、</w:t>
      </w:r>
      <w:r w:rsidRPr="001233D0">
        <w:rPr>
          <w:rFonts w:hint="eastAsia"/>
          <w:b/>
          <w:sz w:val="28"/>
          <w:szCs w:val="28"/>
        </w:rPr>
        <w:t>评标方法及评标标准</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（一）评标方法</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w:t>
      </w:r>
      <w:proofErr w:type="gramStart"/>
      <w:r w:rsidRPr="00E27200">
        <w:rPr>
          <w:rFonts w:ascii="宋体" w:hAnsi="宋体" w:cs="宋体" w:hint="eastAsia"/>
          <w:snapToGrid w:val="0"/>
          <w:szCs w:val="21"/>
        </w:rPr>
        <w:t>且按照</w:t>
      </w:r>
      <w:proofErr w:type="gramEnd"/>
      <w:r w:rsidRPr="00E27200">
        <w:rPr>
          <w:rFonts w:ascii="宋体" w:hAnsi="宋体" w:cs="宋体" w:hint="eastAsia"/>
          <w:snapToGrid w:val="0"/>
          <w:szCs w:val="21"/>
        </w:rPr>
        <w:t>评审因素的量化指标评审得分最高的投标人为排名第一的中标候选人。</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bookmarkStart w:id="3" w:name="_Toc449017024"/>
      <w:bookmarkStart w:id="4" w:name="_Toc449016388"/>
      <w:r w:rsidRPr="00E27200">
        <w:rPr>
          <w:rFonts w:ascii="宋体" w:hAnsi="宋体" w:cs="宋体" w:hint="eastAsia"/>
          <w:snapToGrid w:val="0"/>
          <w:szCs w:val="21"/>
        </w:rPr>
        <w:t>（二）小型和微型企业产品价格扣除及政府采购</w:t>
      </w:r>
      <w:proofErr w:type="gramStart"/>
      <w:r w:rsidRPr="00E27200">
        <w:rPr>
          <w:rFonts w:ascii="宋体" w:hAnsi="宋体" w:cs="宋体" w:hint="eastAsia"/>
          <w:snapToGrid w:val="0"/>
          <w:szCs w:val="21"/>
        </w:rPr>
        <w:t>不</w:t>
      </w:r>
      <w:proofErr w:type="gramEnd"/>
      <w:r w:rsidRPr="00E27200">
        <w:rPr>
          <w:rFonts w:ascii="宋体" w:hAnsi="宋体" w:cs="宋体" w:hint="eastAsia"/>
          <w:snapToGrid w:val="0"/>
          <w:szCs w:val="21"/>
        </w:rPr>
        <w:t>诚信记录扣分评审</w:t>
      </w:r>
      <w:bookmarkEnd w:id="3"/>
      <w:bookmarkEnd w:id="4"/>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1、小微型企业价格扣除</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（1）本项目对小型和微型企业产品给予10%扣除价格，用扣除后的价格参与评审。</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（2）供应商需按照采购文件的要求提供相应的《企业声明函》。</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（3）企业标准请参照《关于印发中小企业划型标准规定的通知》（工信部联企业[2011]300号）文件规定自行填写。</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2、残疾人福利单位价格扣除</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（1）本项目对残疾人福利性单位视同小型、微型企业，给予10%价格扣除，用扣除后的价格参与评审。</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（2）残疾人福利单位需按照采购文件的要求提供《残疾人福利性单位声明函》。</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（3）残疾人福利单位标准请参照《关于促进残疾人就业政府采购政策的通知》（财库〔2017〕141号）。</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3、监狱和戒毒企业价格扣除</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（1）本项目对监狱和戒毒企业（简称监狱企业）视同小型、微型企业，给予10%价格扣除，用扣除后的价格参与评审。</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（2）监狱企业参加政府采购活动时，需提供由省级以上监狱管理局、戒毒管理局(含新疆生产建设兵团)出具的属于监狱企业的证明文件。供应商如不提供上述证明文件，价格将不做相应扣除。</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（3）监狱企业标准请参照《关于政府采购支持监狱企业发展有关问题的通知》（财库[2014]68号）。</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4、残疾人福利单位、监狱企业属于小型、微型企业的，不重复享受政策。</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6、联合体各方均为小型、微型企业（残疾人福利单位、监狱企业）的，联合体享受10%价格扣除，用扣除后的价格参与评审。</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7、根据《江苏省政府采购供应商监督管理暂行办法》的规定，诚信</w:t>
      </w:r>
      <w:proofErr w:type="gramStart"/>
      <w:r w:rsidRPr="00E27200">
        <w:rPr>
          <w:rFonts w:ascii="宋体" w:hAnsi="宋体" w:cs="宋体" w:hint="eastAsia"/>
          <w:snapToGrid w:val="0"/>
          <w:szCs w:val="21"/>
        </w:rPr>
        <w:t>记录分</w:t>
      </w:r>
      <w:proofErr w:type="gramEnd"/>
      <w:r w:rsidRPr="00E27200">
        <w:rPr>
          <w:rFonts w:ascii="宋体" w:hAnsi="宋体" w:cs="宋体" w:hint="eastAsia"/>
          <w:snapToGrid w:val="0"/>
          <w:szCs w:val="21"/>
        </w:rPr>
        <w:t>每减10分，给予本项目总分值2%的扣分，扣分最多不超过本项目总分值6%。</w:t>
      </w:r>
    </w:p>
    <w:p w:rsidR="006E0B80" w:rsidRDefault="006E0B80" w:rsidP="006E0B80">
      <w:pPr>
        <w:pStyle w:val="a3"/>
        <w:rPr>
          <w:rFonts w:ascii="仿宋" w:eastAsia="仿宋" w:hAnsi="仿宋" w:cs="宋体"/>
          <w:color w:val="000000" w:themeColor="text1"/>
        </w:rPr>
      </w:pPr>
    </w:p>
    <w:p w:rsidR="00404C0A" w:rsidRPr="00492025" w:rsidRDefault="00404C0A" w:rsidP="006E0B80">
      <w:pPr>
        <w:pStyle w:val="a3"/>
        <w:rPr>
          <w:rFonts w:ascii="仿宋" w:eastAsia="仿宋" w:hAnsi="仿宋" w:cs="宋体"/>
          <w:color w:val="000000" w:themeColor="text1"/>
        </w:rPr>
      </w:pPr>
    </w:p>
    <w:p w:rsidR="006E0B80" w:rsidRDefault="006E0B80" w:rsidP="006E0B80">
      <w:pPr>
        <w:pStyle w:val="Default"/>
      </w:pPr>
      <w:r w:rsidRPr="00E27200">
        <w:rPr>
          <w:rFonts w:ascii="宋体" w:hAnsi="宋体" w:cs="宋体" w:hint="eastAsia"/>
          <w:snapToGrid w:val="0"/>
          <w:szCs w:val="21"/>
        </w:rPr>
        <w:lastRenderedPageBreak/>
        <w:t>（三）评分标准</w:t>
      </w:r>
    </w:p>
    <w:tbl>
      <w:tblPr>
        <w:tblpPr w:leftFromText="180" w:rightFromText="180" w:vertAnchor="text" w:horzAnchor="page" w:tblpX="1330" w:tblpY="106"/>
        <w:tblOverlap w:val="never"/>
        <w:tblW w:w="9602" w:type="dxa"/>
        <w:tblLayout w:type="fixed"/>
        <w:tblLook w:val="0000" w:firstRow="0" w:lastRow="0" w:firstColumn="0" w:lastColumn="0" w:noHBand="0" w:noVBand="0"/>
      </w:tblPr>
      <w:tblGrid>
        <w:gridCol w:w="720"/>
        <w:gridCol w:w="1260"/>
        <w:gridCol w:w="7622"/>
      </w:tblGrid>
      <w:tr w:rsidR="006E0B80" w:rsidTr="00DC0102">
        <w:trPr>
          <w:trHeight w:val="481"/>
        </w:trPr>
        <w:tc>
          <w:tcPr>
            <w:tcW w:w="720" w:type="dxa"/>
            <w:tcBorders>
              <w:top w:val="single" w:sz="4" w:space="0" w:color="auto"/>
              <w:left w:val="single" w:sz="4" w:space="0" w:color="auto"/>
              <w:bottom w:val="single" w:sz="4" w:space="0" w:color="auto"/>
              <w:right w:val="single" w:sz="4" w:space="0" w:color="auto"/>
            </w:tcBorders>
            <w:vAlign w:val="center"/>
          </w:tcPr>
          <w:p w:rsidR="006E0B80" w:rsidRDefault="006E0B80" w:rsidP="00DC0102">
            <w:pPr>
              <w:jc w:val="center"/>
              <w:rPr>
                <w:rFonts w:ascii="宋体" w:hAnsi="宋体" w:cs="宋体"/>
                <w:b/>
              </w:rPr>
            </w:pPr>
            <w:r>
              <w:rPr>
                <w:rFonts w:ascii="宋体" w:hAnsi="宋体" w:cs="宋体" w:hint="eastAsia"/>
                <w:b/>
              </w:rPr>
              <w:t>序号</w:t>
            </w:r>
          </w:p>
        </w:tc>
        <w:tc>
          <w:tcPr>
            <w:tcW w:w="1260" w:type="dxa"/>
            <w:tcBorders>
              <w:top w:val="single" w:sz="4" w:space="0" w:color="auto"/>
              <w:left w:val="nil"/>
              <w:bottom w:val="single" w:sz="4" w:space="0" w:color="auto"/>
              <w:right w:val="single" w:sz="4" w:space="0" w:color="auto"/>
            </w:tcBorders>
            <w:vAlign w:val="center"/>
          </w:tcPr>
          <w:p w:rsidR="006E0B80" w:rsidRDefault="006E0B80" w:rsidP="00DC0102">
            <w:pPr>
              <w:jc w:val="center"/>
              <w:rPr>
                <w:rFonts w:ascii="宋体" w:hAnsi="宋体" w:cs="宋体"/>
                <w:b/>
              </w:rPr>
            </w:pPr>
            <w:r>
              <w:rPr>
                <w:rFonts w:ascii="宋体" w:hAnsi="宋体" w:cs="宋体" w:hint="eastAsia"/>
                <w:b/>
              </w:rPr>
              <w:t>评审项目</w:t>
            </w:r>
          </w:p>
        </w:tc>
        <w:tc>
          <w:tcPr>
            <w:tcW w:w="7622" w:type="dxa"/>
            <w:tcBorders>
              <w:top w:val="single" w:sz="4" w:space="0" w:color="auto"/>
              <w:left w:val="nil"/>
              <w:bottom w:val="single" w:sz="4" w:space="0" w:color="auto"/>
              <w:right w:val="single" w:sz="4" w:space="0" w:color="auto"/>
            </w:tcBorders>
            <w:vAlign w:val="center"/>
          </w:tcPr>
          <w:p w:rsidR="006E0B80" w:rsidRDefault="006E0B80" w:rsidP="00DC0102">
            <w:pPr>
              <w:jc w:val="center"/>
              <w:rPr>
                <w:rFonts w:ascii="宋体" w:hAnsi="宋体" w:cs="宋体"/>
                <w:b/>
              </w:rPr>
            </w:pPr>
            <w:r>
              <w:rPr>
                <w:rFonts w:ascii="宋体" w:hAnsi="宋体" w:cs="宋体" w:hint="eastAsia"/>
                <w:b/>
              </w:rPr>
              <w:t>评  分  细  则</w:t>
            </w:r>
          </w:p>
        </w:tc>
      </w:tr>
      <w:tr w:rsidR="006E0B80" w:rsidTr="00DC0102">
        <w:trPr>
          <w:trHeight w:val="467"/>
        </w:trPr>
        <w:tc>
          <w:tcPr>
            <w:tcW w:w="720" w:type="dxa"/>
            <w:vMerge w:val="restart"/>
            <w:tcBorders>
              <w:top w:val="nil"/>
              <w:left w:val="single" w:sz="4" w:space="0" w:color="auto"/>
              <w:bottom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1</w:t>
            </w:r>
          </w:p>
        </w:tc>
        <w:tc>
          <w:tcPr>
            <w:tcW w:w="1260" w:type="dxa"/>
            <w:vMerge w:val="restart"/>
            <w:tcBorders>
              <w:top w:val="nil"/>
              <w:left w:val="single" w:sz="4" w:space="0" w:color="auto"/>
              <w:bottom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价格</w:t>
            </w:r>
          </w:p>
          <w:p w:rsidR="006E0B80" w:rsidRDefault="006E0B80" w:rsidP="00DC0102">
            <w:pPr>
              <w:jc w:val="center"/>
              <w:rPr>
                <w:rFonts w:ascii="宋体" w:hAnsi="宋体" w:cs="宋体"/>
              </w:rPr>
            </w:pPr>
            <w:r>
              <w:rPr>
                <w:rFonts w:ascii="宋体" w:hAnsi="宋体" w:cs="宋体" w:hint="eastAsia"/>
              </w:rPr>
              <w:t>30分</w:t>
            </w:r>
          </w:p>
        </w:tc>
        <w:tc>
          <w:tcPr>
            <w:tcW w:w="7622" w:type="dxa"/>
            <w:vMerge w:val="restart"/>
            <w:tcBorders>
              <w:top w:val="nil"/>
              <w:left w:val="single" w:sz="4" w:space="0" w:color="auto"/>
              <w:bottom w:val="single" w:sz="4" w:space="0" w:color="auto"/>
              <w:right w:val="single" w:sz="4" w:space="0" w:color="auto"/>
            </w:tcBorders>
          </w:tcPr>
          <w:p w:rsidR="006E0B80" w:rsidRDefault="006E0B80" w:rsidP="00DC0102">
            <w:pPr>
              <w:rPr>
                <w:rFonts w:ascii="宋体" w:hAnsi="宋体" w:cs="宋体"/>
              </w:rPr>
            </w:pPr>
            <w:r>
              <w:rPr>
                <w:rFonts w:ascii="宋体" w:hAnsi="宋体" w:cs="宋体" w:hint="eastAsia"/>
              </w:rPr>
              <w:t>以满足招标文件要求的最低最终报价为评标基准价，得满分30分。其他报价得分=（基准价/其他投标报价）×30×100%，保留两位小数。</w:t>
            </w:r>
          </w:p>
        </w:tc>
      </w:tr>
      <w:tr w:rsidR="006E0B80" w:rsidTr="00DC0102">
        <w:trPr>
          <w:trHeight w:val="467"/>
        </w:trPr>
        <w:tc>
          <w:tcPr>
            <w:tcW w:w="720" w:type="dxa"/>
            <w:vMerge/>
            <w:tcBorders>
              <w:top w:val="nil"/>
              <w:left w:val="single" w:sz="4" w:space="0" w:color="auto"/>
              <w:bottom w:val="single" w:sz="4" w:space="0" w:color="auto"/>
              <w:right w:val="single" w:sz="4" w:space="0" w:color="auto"/>
            </w:tcBorders>
            <w:vAlign w:val="center"/>
          </w:tcPr>
          <w:p w:rsidR="006E0B80" w:rsidRDefault="006E0B80" w:rsidP="00DC0102">
            <w:pPr>
              <w:widowControl/>
              <w:jc w:val="left"/>
              <w:rPr>
                <w:rFonts w:ascii="宋体" w:hAnsi="宋体" w:cs="宋体"/>
              </w:rPr>
            </w:pPr>
          </w:p>
        </w:tc>
        <w:tc>
          <w:tcPr>
            <w:tcW w:w="1260" w:type="dxa"/>
            <w:vMerge/>
            <w:tcBorders>
              <w:top w:val="nil"/>
              <w:left w:val="single" w:sz="4" w:space="0" w:color="auto"/>
              <w:bottom w:val="single" w:sz="4" w:space="0" w:color="auto"/>
              <w:right w:val="single" w:sz="4" w:space="0" w:color="auto"/>
            </w:tcBorders>
            <w:vAlign w:val="center"/>
          </w:tcPr>
          <w:p w:rsidR="006E0B80" w:rsidRDefault="006E0B80" w:rsidP="00DC0102">
            <w:pPr>
              <w:widowControl/>
              <w:jc w:val="left"/>
              <w:rPr>
                <w:rFonts w:ascii="宋体" w:hAnsi="宋体" w:cs="宋体"/>
              </w:rPr>
            </w:pPr>
          </w:p>
        </w:tc>
        <w:tc>
          <w:tcPr>
            <w:tcW w:w="7622" w:type="dxa"/>
            <w:vMerge/>
            <w:tcBorders>
              <w:top w:val="nil"/>
              <w:left w:val="single" w:sz="4" w:space="0" w:color="auto"/>
              <w:bottom w:val="single" w:sz="4" w:space="0" w:color="auto"/>
              <w:right w:val="single" w:sz="4" w:space="0" w:color="auto"/>
            </w:tcBorders>
            <w:vAlign w:val="center"/>
          </w:tcPr>
          <w:p w:rsidR="006E0B80" w:rsidRDefault="006E0B80" w:rsidP="00DC0102">
            <w:pPr>
              <w:widowControl/>
              <w:jc w:val="left"/>
              <w:rPr>
                <w:rFonts w:ascii="宋体" w:hAnsi="宋体" w:cs="宋体"/>
              </w:rPr>
            </w:pPr>
          </w:p>
        </w:tc>
      </w:tr>
      <w:tr w:rsidR="006E0B80" w:rsidTr="00DC0102">
        <w:trPr>
          <w:trHeight w:val="1978"/>
        </w:trPr>
        <w:tc>
          <w:tcPr>
            <w:tcW w:w="720" w:type="dxa"/>
            <w:tcBorders>
              <w:top w:val="single" w:sz="4" w:space="0" w:color="auto"/>
              <w:left w:val="single" w:sz="4" w:space="0" w:color="auto"/>
              <w:bottom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2</w:t>
            </w:r>
          </w:p>
        </w:tc>
        <w:tc>
          <w:tcPr>
            <w:tcW w:w="1260" w:type="dxa"/>
            <w:tcBorders>
              <w:top w:val="single" w:sz="4" w:space="0" w:color="auto"/>
              <w:left w:val="single" w:sz="4" w:space="0" w:color="auto"/>
              <w:bottom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技术方案30分</w:t>
            </w:r>
          </w:p>
        </w:tc>
        <w:tc>
          <w:tcPr>
            <w:tcW w:w="7622" w:type="dxa"/>
            <w:tcBorders>
              <w:top w:val="single" w:sz="4" w:space="0" w:color="auto"/>
              <w:left w:val="single" w:sz="4" w:space="0" w:color="auto"/>
              <w:bottom w:val="single" w:sz="4" w:space="0" w:color="auto"/>
              <w:right w:val="single" w:sz="4" w:space="0" w:color="auto"/>
            </w:tcBorders>
          </w:tcPr>
          <w:p w:rsidR="006E0B80" w:rsidRDefault="006E0B80" w:rsidP="00DC0102">
            <w:pPr>
              <w:rPr>
                <w:rFonts w:ascii="宋体" w:hAnsi="宋体" w:cs="宋体"/>
              </w:rPr>
            </w:pPr>
            <w:r>
              <w:rPr>
                <w:rFonts w:ascii="宋体" w:hAnsi="宋体" w:cs="宋体" w:hint="eastAsia"/>
              </w:rPr>
              <w:t>1、根据供应商提供的针对项目的整体架构设计、安全设计、系统性能方面的内容进行综合评审。方案全面细致、科学合理，</w:t>
            </w:r>
            <w:proofErr w:type="gramStart"/>
            <w:r>
              <w:rPr>
                <w:rFonts w:ascii="宋体" w:hAnsi="宋体" w:cs="宋体" w:hint="eastAsia"/>
              </w:rPr>
              <w:t>完全响应</w:t>
            </w:r>
            <w:proofErr w:type="gramEnd"/>
            <w:r>
              <w:rPr>
                <w:rFonts w:ascii="宋体" w:hAnsi="宋体" w:cs="宋体" w:hint="eastAsia"/>
              </w:rPr>
              <w:t>需求，技术可行性强得15分；方案较为完整，较为科学合理，技术可行性较强得12分；方案基本完整，基本合理，</w:t>
            </w:r>
            <w:proofErr w:type="gramStart"/>
            <w:r>
              <w:rPr>
                <w:rFonts w:ascii="宋体" w:hAnsi="宋体" w:cs="宋体" w:hint="eastAsia"/>
              </w:rPr>
              <w:t>基本响应</w:t>
            </w:r>
            <w:proofErr w:type="gramEnd"/>
            <w:r>
              <w:rPr>
                <w:rFonts w:ascii="宋体" w:hAnsi="宋体" w:cs="宋体" w:hint="eastAsia"/>
              </w:rPr>
              <w:t>需求，技术可行性一般得9分；方案不完整、响应度低、技术可行性较低得6分；方案不完整、响应度极低、技术可行性极低得3分；</w:t>
            </w:r>
          </w:p>
          <w:p w:rsidR="006E0B80" w:rsidRDefault="006E0B80" w:rsidP="00DC0102">
            <w:pPr>
              <w:rPr>
                <w:rFonts w:ascii="宋体" w:hAnsi="宋体" w:cs="宋体"/>
              </w:rPr>
            </w:pPr>
            <w:r>
              <w:rPr>
                <w:rFonts w:ascii="宋体" w:hAnsi="宋体" w:cs="宋体" w:hint="eastAsia"/>
              </w:rPr>
              <w:t>2、根据供应商对各功能模块理解的完整性、准确性、专业性等方面进行综合评审。方案全面细致、科学合理，</w:t>
            </w:r>
            <w:proofErr w:type="gramStart"/>
            <w:r>
              <w:rPr>
                <w:rFonts w:ascii="宋体" w:hAnsi="宋体" w:cs="宋体" w:hint="eastAsia"/>
              </w:rPr>
              <w:t>完全响应</w:t>
            </w:r>
            <w:proofErr w:type="gramEnd"/>
            <w:r>
              <w:rPr>
                <w:rFonts w:ascii="宋体" w:hAnsi="宋体" w:cs="宋体" w:hint="eastAsia"/>
              </w:rPr>
              <w:t>需求，技术可行性强得15分；方案较为完整，较为科学合理，技术可行性较强得12分；方案基本完整，基本合理，</w:t>
            </w:r>
            <w:proofErr w:type="gramStart"/>
            <w:r>
              <w:rPr>
                <w:rFonts w:ascii="宋体" w:hAnsi="宋体" w:cs="宋体" w:hint="eastAsia"/>
              </w:rPr>
              <w:t>基本响应</w:t>
            </w:r>
            <w:proofErr w:type="gramEnd"/>
            <w:r>
              <w:rPr>
                <w:rFonts w:ascii="宋体" w:hAnsi="宋体" w:cs="宋体" w:hint="eastAsia"/>
              </w:rPr>
              <w:t>需求，技术可行性一般得9分；方案不完整、响应度低、技术可行性较低得6分；方案不完整、响应度极低、技术可行性极低得3分；</w:t>
            </w:r>
          </w:p>
        </w:tc>
      </w:tr>
      <w:tr w:rsidR="006E0B80" w:rsidTr="00DC0102">
        <w:trPr>
          <w:trHeight w:val="312"/>
        </w:trPr>
        <w:tc>
          <w:tcPr>
            <w:tcW w:w="720" w:type="dxa"/>
            <w:tcBorders>
              <w:top w:val="single" w:sz="4" w:space="0" w:color="auto"/>
              <w:left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3</w:t>
            </w:r>
          </w:p>
        </w:tc>
        <w:tc>
          <w:tcPr>
            <w:tcW w:w="1260" w:type="dxa"/>
            <w:tcBorders>
              <w:top w:val="single" w:sz="4" w:space="0" w:color="auto"/>
              <w:left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资信实力</w:t>
            </w:r>
          </w:p>
          <w:p w:rsidR="006E0B80" w:rsidRDefault="006E0B80" w:rsidP="00DC0102">
            <w:pPr>
              <w:jc w:val="center"/>
              <w:rPr>
                <w:rFonts w:ascii="宋体" w:hAnsi="宋体" w:cs="宋体"/>
              </w:rPr>
            </w:pPr>
            <w:r>
              <w:rPr>
                <w:rFonts w:ascii="宋体" w:hAnsi="宋体" w:cs="宋体" w:hint="eastAsia"/>
              </w:rPr>
              <w:t>12分</w:t>
            </w:r>
          </w:p>
        </w:tc>
        <w:tc>
          <w:tcPr>
            <w:tcW w:w="7622" w:type="dxa"/>
            <w:tcBorders>
              <w:top w:val="single" w:sz="4" w:space="0" w:color="auto"/>
              <w:left w:val="single" w:sz="4" w:space="0" w:color="auto"/>
              <w:bottom w:val="single" w:sz="4" w:space="0" w:color="auto"/>
              <w:right w:val="single" w:sz="4" w:space="0" w:color="auto"/>
            </w:tcBorders>
            <w:vAlign w:val="center"/>
          </w:tcPr>
          <w:p w:rsidR="006E0B80" w:rsidRPr="00570030" w:rsidRDefault="006E0B80" w:rsidP="00570030">
            <w:pPr>
              <w:rPr>
                <w:rFonts w:ascii="宋体" w:hAnsi="宋体" w:cs="宋体"/>
              </w:rPr>
            </w:pPr>
            <w:r w:rsidRPr="00570030">
              <w:rPr>
                <w:rFonts w:ascii="宋体" w:hAnsi="宋体" w:cs="宋体" w:hint="eastAsia"/>
              </w:rPr>
              <w:t>1、供应商具有有效软件企业证书得2分，未提供的不得分。</w:t>
            </w:r>
          </w:p>
          <w:p w:rsidR="006E0B80" w:rsidRPr="00570030" w:rsidRDefault="006E0B80" w:rsidP="00570030">
            <w:pPr>
              <w:rPr>
                <w:rFonts w:ascii="宋体" w:hAnsi="宋体" w:cs="宋体"/>
              </w:rPr>
            </w:pPr>
            <w:r w:rsidRPr="00570030">
              <w:rPr>
                <w:rFonts w:ascii="宋体" w:hAnsi="宋体" w:cs="宋体" w:hint="eastAsia"/>
              </w:rPr>
              <w:t>2、供应商具有有效高新技术企业证书得2分，未提供的不得分。</w:t>
            </w:r>
          </w:p>
          <w:p w:rsidR="006E0B80" w:rsidRPr="00570030" w:rsidRDefault="006E0B80" w:rsidP="00570030">
            <w:pPr>
              <w:rPr>
                <w:rFonts w:ascii="宋体" w:hAnsi="宋体" w:cs="宋体"/>
              </w:rPr>
            </w:pPr>
            <w:r w:rsidRPr="00570030">
              <w:rPr>
                <w:rFonts w:ascii="宋体" w:hAnsi="宋体" w:cs="宋体" w:hint="eastAsia"/>
              </w:rPr>
              <w:t>3、供应商具有有效的ISO9001质量管理体系认证证书得2分，未提供的不得分。</w:t>
            </w:r>
          </w:p>
          <w:p w:rsidR="006E0B80" w:rsidRPr="00570030" w:rsidRDefault="006E0B80" w:rsidP="00570030">
            <w:pPr>
              <w:rPr>
                <w:rFonts w:ascii="宋体" w:hAnsi="宋体" w:cs="宋体"/>
              </w:rPr>
            </w:pPr>
            <w:r w:rsidRPr="00570030">
              <w:rPr>
                <w:rFonts w:ascii="宋体" w:hAnsi="宋体" w:cs="宋体" w:hint="eastAsia"/>
              </w:rPr>
              <w:t>4、供应商具有有效的ISO27001信息安全管理体系认证证书得2分，未提供的不得分。</w:t>
            </w:r>
          </w:p>
          <w:p w:rsidR="006E0B80" w:rsidRPr="00570030" w:rsidRDefault="006E0B80" w:rsidP="00570030">
            <w:pPr>
              <w:rPr>
                <w:rFonts w:ascii="宋体" w:hAnsi="宋体" w:cs="宋体"/>
              </w:rPr>
            </w:pPr>
            <w:r w:rsidRPr="00570030">
              <w:rPr>
                <w:rFonts w:ascii="宋体" w:hAnsi="宋体" w:cs="宋体" w:hint="eastAsia"/>
              </w:rPr>
              <w:t>5、供应商具有有效的ISO20000信息技术服务管理体系认证证书得2分，未提供的不得分。</w:t>
            </w:r>
          </w:p>
          <w:p w:rsidR="006E0B80" w:rsidRPr="00570030" w:rsidRDefault="006E0B80" w:rsidP="00570030">
            <w:pPr>
              <w:rPr>
                <w:rFonts w:ascii="宋体" w:hAnsi="宋体" w:cs="宋体"/>
              </w:rPr>
            </w:pPr>
            <w:r w:rsidRPr="00570030">
              <w:rPr>
                <w:rFonts w:ascii="宋体" w:hAnsi="宋体" w:cs="宋体" w:hint="eastAsia"/>
              </w:rPr>
              <w:t>6、供应商具有有效的网络安全等级测评与检测评估机构服务认证证书得2分，未提供的不得分。</w:t>
            </w:r>
          </w:p>
          <w:p w:rsidR="006E0B80" w:rsidRDefault="006E0B80" w:rsidP="00570030">
            <w:pPr>
              <w:rPr>
                <w:rFonts w:ascii="宋体" w:hAnsi="宋体" w:cs="宋体"/>
              </w:rPr>
            </w:pPr>
            <w:r w:rsidRPr="00570030">
              <w:rPr>
                <w:rFonts w:ascii="宋体" w:hAnsi="宋体" w:cs="宋体" w:hint="eastAsia"/>
              </w:rPr>
              <w:t>（以上相关证书均需在有限期内，复印件加盖供应商公章）</w:t>
            </w:r>
          </w:p>
        </w:tc>
      </w:tr>
      <w:tr w:rsidR="006E0B80" w:rsidTr="00DC0102">
        <w:trPr>
          <w:trHeight w:val="467"/>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4</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售后服务</w:t>
            </w:r>
          </w:p>
          <w:p w:rsidR="006E0B80" w:rsidRDefault="006E0B80" w:rsidP="00DC0102">
            <w:pPr>
              <w:jc w:val="center"/>
              <w:rPr>
                <w:rFonts w:ascii="宋体" w:hAnsi="宋体" w:cs="宋体"/>
              </w:rPr>
            </w:pPr>
            <w:r>
              <w:rPr>
                <w:rFonts w:ascii="宋体" w:hAnsi="宋体" w:cs="宋体" w:hint="eastAsia"/>
              </w:rPr>
              <w:t>13分</w:t>
            </w:r>
          </w:p>
        </w:tc>
        <w:tc>
          <w:tcPr>
            <w:tcW w:w="7622" w:type="dxa"/>
            <w:vMerge w:val="restart"/>
            <w:tcBorders>
              <w:top w:val="single" w:sz="4" w:space="0" w:color="auto"/>
              <w:left w:val="single" w:sz="4" w:space="0" w:color="auto"/>
              <w:bottom w:val="single" w:sz="4" w:space="0" w:color="auto"/>
              <w:right w:val="single" w:sz="4" w:space="0" w:color="auto"/>
            </w:tcBorders>
            <w:vAlign w:val="center"/>
          </w:tcPr>
          <w:p w:rsidR="006E0B80" w:rsidRDefault="006E0B80" w:rsidP="00DC0102">
            <w:pPr>
              <w:rPr>
                <w:rFonts w:ascii="宋体" w:hAnsi="宋体" w:cs="宋体"/>
              </w:rPr>
            </w:pPr>
            <w:r>
              <w:rPr>
                <w:rFonts w:ascii="宋体" w:hAnsi="宋体" w:cs="宋体" w:hint="eastAsia"/>
              </w:rPr>
              <w:t>根据供应商的项目培训方案、售后服务方案、系统故障响应时间及解决方案、专业技术人员保障、服务承诺等方面进行综合评价。方案细致全面、科学合理、</w:t>
            </w:r>
            <w:proofErr w:type="gramStart"/>
            <w:r>
              <w:rPr>
                <w:rFonts w:ascii="宋体" w:hAnsi="宋体" w:cs="宋体" w:hint="eastAsia"/>
              </w:rPr>
              <w:t>完全响应</w:t>
            </w:r>
            <w:proofErr w:type="gramEnd"/>
            <w:r>
              <w:rPr>
                <w:rFonts w:ascii="宋体" w:hAnsi="宋体" w:cs="宋体" w:hint="eastAsia"/>
              </w:rPr>
              <w:t>需求，技术可行性强得8分；方案基本完整、</w:t>
            </w:r>
            <w:proofErr w:type="gramStart"/>
            <w:r>
              <w:rPr>
                <w:rFonts w:ascii="宋体" w:hAnsi="宋体" w:cs="宋体" w:hint="eastAsia"/>
              </w:rPr>
              <w:t>基本响应</w:t>
            </w:r>
            <w:proofErr w:type="gramEnd"/>
            <w:r>
              <w:rPr>
                <w:rFonts w:ascii="宋体" w:hAnsi="宋体" w:cs="宋体" w:hint="eastAsia"/>
              </w:rPr>
              <w:t>需求、可行得5分；方案有疏漏、响应度低、技术可行性较低，得2分；未提供的不得分。数据无缝对接5分。</w:t>
            </w:r>
          </w:p>
        </w:tc>
      </w:tr>
      <w:tr w:rsidR="006E0B80" w:rsidTr="00DC0102">
        <w:trPr>
          <w:trHeight w:val="467"/>
        </w:trPr>
        <w:tc>
          <w:tcPr>
            <w:tcW w:w="720" w:type="dxa"/>
            <w:vMerge/>
            <w:tcBorders>
              <w:top w:val="single" w:sz="4" w:space="0" w:color="auto"/>
              <w:left w:val="single" w:sz="4" w:space="0" w:color="auto"/>
              <w:bottom w:val="single" w:sz="4" w:space="0" w:color="auto"/>
              <w:right w:val="single" w:sz="4" w:space="0" w:color="auto"/>
            </w:tcBorders>
            <w:vAlign w:val="center"/>
          </w:tcPr>
          <w:p w:rsidR="006E0B80" w:rsidRDefault="006E0B80" w:rsidP="00DC0102">
            <w:pPr>
              <w:widowControl/>
              <w:jc w:val="left"/>
              <w:rPr>
                <w:rFonts w:ascii="宋体" w:hAnsi="宋体" w:cs="宋体"/>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6E0B80" w:rsidRDefault="006E0B80" w:rsidP="00DC0102">
            <w:pPr>
              <w:widowControl/>
              <w:jc w:val="left"/>
              <w:rPr>
                <w:rFonts w:ascii="宋体" w:hAnsi="宋体" w:cs="宋体"/>
              </w:rPr>
            </w:pPr>
          </w:p>
        </w:tc>
        <w:tc>
          <w:tcPr>
            <w:tcW w:w="7622" w:type="dxa"/>
            <w:vMerge/>
            <w:tcBorders>
              <w:top w:val="single" w:sz="4" w:space="0" w:color="auto"/>
              <w:left w:val="single" w:sz="4" w:space="0" w:color="auto"/>
              <w:bottom w:val="single" w:sz="4" w:space="0" w:color="auto"/>
              <w:right w:val="single" w:sz="4" w:space="0" w:color="auto"/>
            </w:tcBorders>
            <w:vAlign w:val="center"/>
          </w:tcPr>
          <w:p w:rsidR="006E0B80" w:rsidRDefault="006E0B80" w:rsidP="00DC0102">
            <w:pPr>
              <w:widowControl/>
              <w:jc w:val="left"/>
              <w:rPr>
                <w:rFonts w:ascii="宋体" w:hAnsi="宋体" w:cs="宋体"/>
              </w:rPr>
            </w:pPr>
          </w:p>
        </w:tc>
      </w:tr>
      <w:tr w:rsidR="006E0B80" w:rsidTr="00DC0102">
        <w:trPr>
          <w:trHeight w:val="420"/>
        </w:trPr>
        <w:tc>
          <w:tcPr>
            <w:tcW w:w="720" w:type="dxa"/>
            <w:tcBorders>
              <w:top w:val="single" w:sz="4" w:space="0" w:color="auto"/>
              <w:left w:val="single" w:sz="4" w:space="0" w:color="auto"/>
              <w:bottom w:val="single" w:sz="4" w:space="0" w:color="auto"/>
              <w:right w:val="single" w:sz="4" w:space="0" w:color="auto"/>
            </w:tcBorders>
            <w:vAlign w:val="center"/>
          </w:tcPr>
          <w:p w:rsidR="006E0B80" w:rsidRDefault="006E0B80" w:rsidP="00DC0102">
            <w:pPr>
              <w:widowControl/>
              <w:jc w:val="center"/>
              <w:rPr>
                <w:rFonts w:ascii="宋体" w:hAnsi="宋体" w:cs="宋体"/>
              </w:rPr>
            </w:pPr>
            <w:r>
              <w:rPr>
                <w:rFonts w:ascii="宋体" w:hAnsi="宋体" w:cs="宋体" w:hint="eastAsia"/>
              </w:rPr>
              <w:t>5</w:t>
            </w:r>
          </w:p>
        </w:tc>
        <w:tc>
          <w:tcPr>
            <w:tcW w:w="1260" w:type="dxa"/>
            <w:tcBorders>
              <w:top w:val="single" w:sz="4" w:space="0" w:color="auto"/>
              <w:left w:val="single" w:sz="4" w:space="0" w:color="auto"/>
              <w:bottom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人员配置</w:t>
            </w:r>
          </w:p>
          <w:p w:rsidR="006E0B80" w:rsidRDefault="006E0B80" w:rsidP="00DC0102">
            <w:pPr>
              <w:jc w:val="center"/>
              <w:rPr>
                <w:rFonts w:ascii="宋体" w:hAnsi="宋体" w:cs="宋体"/>
              </w:rPr>
            </w:pPr>
            <w:r>
              <w:rPr>
                <w:rFonts w:ascii="宋体" w:hAnsi="宋体" w:cs="宋体" w:hint="eastAsia"/>
              </w:rPr>
              <w:t>5分</w:t>
            </w:r>
          </w:p>
        </w:tc>
        <w:tc>
          <w:tcPr>
            <w:tcW w:w="7622" w:type="dxa"/>
            <w:tcBorders>
              <w:top w:val="single" w:sz="4" w:space="0" w:color="auto"/>
              <w:left w:val="single" w:sz="4" w:space="0" w:color="auto"/>
              <w:bottom w:val="single" w:sz="4" w:space="0" w:color="auto"/>
              <w:right w:val="single" w:sz="4" w:space="0" w:color="auto"/>
            </w:tcBorders>
            <w:vAlign w:val="center"/>
          </w:tcPr>
          <w:p w:rsidR="006E0B80" w:rsidRDefault="006E0B80" w:rsidP="00DC0102">
            <w:pPr>
              <w:rPr>
                <w:rFonts w:ascii="宋体" w:hAnsi="宋体" w:cs="宋体"/>
                <w:lang w:val="zh-CN"/>
              </w:rPr>
            </w:pPr>
            <w:r>
              <w:rPr>
                <w:rFonts w:ascii="宋体" w:hAnsi="宋体" w:cs="宋体" w:hint="eastAsia"/>
              </w:rPr>
              <w:t>根据供应商拟配备的本项目组织管理架构及相关人员，包括项目组织管理机构科学性、人数、人员资质证书、学历等方面进行综合评审。项目组织管理架构健全、人员配备合理、</w:t>
            </w:r>
            <w:proofErr w:type="gramStart"/>
            <w:r>
              <w:rPr>
                <w:rFonts w:ascii="宋体" w:hAnsi="宋体" w:cs="宋体" w:hint="eastAsia"/>
              </w:rPr>
              <w:t>完全响应</w:t>
            </w:r>
            <w:proofErr w:type="gramEnd"/>
            <w:r>
              <w:rPr>
                <w:rFonts w:ascii="宋体" w:hAnsi="宋体" w:cs="宋体" w:hint="eastAsia"/>
              </w:rPr>
              <w:t>需求得5分；项目组织管理架构一般、人员配备一般、</w:t>
            </w:r>
            <w:proofErr w:type="gramStart"/>
            <w:r>
              <w:rPr>
                <w:rFonts w:ascii="宋体" w:hAnsi="宋体" w:cs="宋体" w:hint="eastAsia"/>
              </w:rPr>
              <w:t>基本响应</w:t>
            </w:r>
            <w:proofErr w:type="gramEnd"/>
            <w:r>
              <w:rPr>
                <w:rFonts w:ascii="宋体" w:hAnsi="宋体" w:cs="宋体" w:hint="eastAsia"/>
              </w:rPr>
              <w:t>需求得3分；项目组织管理架构差、人员配备差得2分；未提供的不得分。</w:t>
            </w:r>
          </w:p>
        </w:tc>
      </w:tr>
      <w:tr w:rsidR="006E0B80" w:rsidTr="00DC0102">
        <w:trPr>
          <w:trHeight w:val="420"/>
        </w:trPr>
        <w:tc>
          <w:tcPr>
            <w:tcW w:w="720" w:type="dxa"/>
            <w:tcBorders>
              <w:top w:val="single" w:sz="4" w:space="0" w:color="auto"/>
              <w:left w:val="single" w:sz="4" w:space="0" w:color="auto"/>
              <w:bottom w:val="single" w:sz="4" w:space="0" w:color="auto"/>
              <w:right w:val="single" w:sz="4" w:space="0" w:color="auto"/>
            </w:tcBorders>
            <w:vAlign w:val="center"/>
          </w:tcPr>
          <w:p w:rsidR="006E0B80" w:rsidRPr="008B41C7" w:rsidRDefault="006E0B80" w:rsidP="008B41C7">
            <w:pPr>
              <w:jc w:val="center"/>
              <w:rPr>
                <w:rFonts w:ascii="宋体" w:hAnsi="宋体" w:cs="宋体"/>
              </w:rPr>
            </w:pPr>
            <w:r w:rsidRPr="008B41C7">
              <w:rPr>
                <w:rFonts w:ascii="宋体" w:hAnsi="宋体" w:cs="宋体" w:hint="eastAsia"/>
              </w:rPr>
              <w:t>6</w:t>
            </w:r>
          </w:p>
        </w:tc>
        <w:tc>
          <w:tcPr>
            <w:tcW w:w="1260" w:type="dxa"/>
            <w:tcBorders>
              <w:top w:val="single" w:sz="4" w:space="0" w:color="auto"/>
              <w:left w:val="single" w:sz="4" w:space="0" w:color="auto"/>
              <w:bottom w:val="single" w:sz="4" w:space="0" w:color="auto"/>
              <w:right w:val="single" w:sz="4" w:space="0" w:color="auto"/>
            </w:tcBorders>
            <w:vAlign w:val="center"/>
          </w:tcPr>
          <w:p w:rsidR="006E0B80" w:rsidRPr="008B41C7" w:rsidRDefault="006E0B80" w:rsidP="008B41C7">
            <w:pPr>
              <w:jc w:val="center"/>
              <w:rPr>
                <w:rFonts w:ascii="宋体" w:hAnsi="宋体" w:cs="宋体"/>
              </w:rPr>
            </w:pPr>
            <w:r w:rsidRPr="008B41C7">
              <w:rPr>
                <w:rFonts w:ascii="宋体" w:hAnsi="宋体" w:cs="宋体" w:hint="eastAsia"/>
              </w:rPr>
              <w:t>企业业绩</w:t>
            </w:r>
          </w:p>
          <w:p w:rsidR="006E0B80" w:rsidRPr="008B41C7" w:rsidRDefault="006E0B80" w:rsidP="008B41C7">
            <w:pPr>
              <w:jc w:val="left"/>
              <w:rPr>
                <w:rFonts w:ascii="宋体" w:hAnsi="宋体" w:cs="宋体"/>
              </w:rPr>
            </w:pPr>
            <w:r w:rsidRPr="008B41C7">
              <w:rPr>
                <w:rFonts w:ascii="宋体" w:hAnsi="宋体" w:cs="宋体" w:hint="eastAsia"/>
              </w:rPr>
              <w:t>10分</w:t>
            </w:r>
          </w:p>
        </w:tc>
        <w:tc>
          <w:tcPr>
            <w:tcW w:w="7622" w:type="dxa"/>
            <w:tcBorders>
              <w:top w:val="single" w:sz="4" w:space="0" w:color="auto"/>
              <w:left w:val="single" w:sz="4" w:space="0" w:color="auto"/>
              <w:bottom w:val="single" w:sz="4" w:space="0" w:color="auto"/>
              <w:right w:val="single" w:sz="4" w:space="0" w:color="auto"/>
            </w:tcBorders>
            <w:vAlign w:val="center"/>
          </w:tcPr>
          <w:p w:rsidR="006E0B80" w:rsidRPr="008B41C7" w:rsidRDefault="006E0B80" w:rsidP="00DC0102">
            <w:pPr>
              <w:rPr>
                <w:rFonts w:ascii="宋体" w:hAnsi="宋体" w:cs="宋体"/>
              </w:rPr>
            </w:pPr>
            <w:r w:rsidRPr="008B41C7">
              <w:rPr>
                <w:rFonts w:ascii="宋体" w:hAnsi="宋体" w:cs="宋体" w:hint="eastAsia"/>
              </w:rPr>
              <w:t>供应商</w:t>
            </w:r>
            <w:r w:rsidR="00404C0A" w:rsidRPr="008B41C7">
              <w:rPr>
                <w:rFonts w:ascii="宋体" w:hAnsi="宋体" w:cs="宋体" w:hint="eastAsia"/>
              </w:rPr>
              <w:t>近三年相似</w:t>
            </w:r>
            <w:r w:rsidRPr="008B41C7">
              <w:rPr>
                <w:rFonts w:ascii="宋体" w:hAnsi="宋体" w:cs="宋体" w:hint="eastAsia"/>
              </w:rPr>
              <w:t>业绩，比如医院，公检法等行业相关项目业绩，每提供1项得</w:t>
            </w:r>
            <w:r w:rsidR="00404C0A" w:rsidRPr="008B41C7">
              <w:rPr>
                <w:rFonts w:ascii="宋体" w:hAnsi="宋体" w:cs="宋体" w:hint="eastAsia"/>
              </w:rPr>
              <w:t>2</w:t>
            </w:r>
            <w:r w:rsidRPr="008B41C7">
              <w:rPr>
                <w:rFonts w:ascii="宋体" w:hAnsi="宋体" w:cs="宋体" w:hint="eastAsia"/>
              </w:rPr>
              <w:t>分，满分</w:t>
            </w:r>
            <w:r w:rsidR="00404C0A" w:rsidRPr="008B41C7">
              <w:rPr>
                <w:rFonts w:ascii="宋体" w:hAnsi="宋体" w:cs="宋体" w:hint="eastAsia"/>
              </w:rPr>
              <w:t>10</w:t>
            </w:r>
            <w:r w:rsidRPr="008B41C7">
              <w:rPr>
                <w:rFonts w:ascii="宋体" w:hAnsi="宋体" w:cs="宋体" w:hint="eastAsia"/>
              </w:rPr>
              <w:t>分。</w:t>
            </w:r>
          </w:p>
          <w:p w:rsidR="006E0B80" w:rsidRPr="008B41C7" w:rsidRDefault="006E0B80" w:rsidP="00DC0102">
            <w:pPr>
              <w:widowControl/>
              <w:jc w:val="left"/>
              <w:rPr>
                <w:rFonts w:ascii="宋体" w:hAnsi="宋体" w:cs="宋体"/>
              </w:rPr>
            </w:pPr>
            <w:r w:rsidRPr="008B41C7">
              <w:rPr>
                <w:rFonts w:ascii="宋体" w:hAnsi="宋体" w:cs="宋体" w:hint="eastAsia"/>
              </w:rPr>
              <w:t>（以合同签订时间为准，提供合同复印件加盖供应商公章）</w:t>
            </w:r>
          </w:p>
        </w:tc>
      </w:tr>
    </w:tbl>
    <w:p w:rsidR="006E0B80" w:rsidRDefault="006E0B80" w:rsidP="00BB2203">
      <w:pPr>
        <w:pStyle w:val="Default"/>
      </w:pPr>
    </w:p>
    <w:p w:rsidR="006E0B80" w:rsidRPr="006E0B80" w:rsidRDefault="006E0B80" w:rsidP="00BB2203">
      <w:pPr>
        <w:pStyle w:val="Default"/>
      </w:pPr>
    </w:p>
    <w:p w:rsidR="005D4611" w:rsidRDefault="00600B17">
      <w:pPr>
        <w:jc w:val="center"/>
        <w:rPr>
          <w:b/>
          <w:sz w:val="32"/>
          <w:szCs w:val="32"/>
        </w:rPr>
      </w:pPr>
      <w:r>
        <w:rPr>
          <w:rFonts w:hint="eastAsia"/>
          <w:b/>
          <w:sz w:val="32"/>
          <w:szCs w:val="32"/>
        </w:rPr>
        <w:lastRenderedPageBreak/>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404C0A">
        <w:rPr>
          <w:rFonts w:ascii="宋体" w:hAnsi="宋体" w:hint="eastAsia"/>
          <w:szCs w:val="21"/>
        </w:rPr>
        <w:t>招标</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404C0A">
        <w:rPr>
          <w:rFonts w:ascii="宋体" w:hAnsi="宋体" w:hint="eastAsia"/>
          <w:szCs w:val="21"/>
        </w:rPr>
        <w:t>招标</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Pr>
          <w:rFonts w:ascii="宋体" w:hAnsi="宋体" w:hint="eastAsia"/>
          <w:szCs w:val="21"/>
        </w:rPr>
        <w:t>调研</w:t>
      </w:r>
      <w:r w:rsidR="00600B17">
        <w:rPr>
          <w:rFonts w:ascii="宋体" w:hAnsi="宋体" w:hint="eastAsia"/>
          <w:szCs w:val="21"/>
        </w:rPr>
        <w:t>文件规定的顺序装订。</w:t>
      </w:r>
    </w:p>
    <w:p w:rsidR="005D4611" w:rsidRDefault="00600B17">
      <w:pPr>
        <w:ind w:firstLineChars="200" w:firstLine="562"/>
        <w:rPr>
          <w:b/>
          <w:sz w:val="28"/>
          <w:szCs w:val="28"/>
        </w:rPr>
      </w:pPr>
      <w:bookmarkStart w:id="5" w:name="_Toc39744254"/>
      <w:r>
        <w:rPr>
          <w:rFonts w:hint="eastAsia"/>
          <w:b/>
          <w:sz w:val="28"/>
          <w:szCs w:val="28"/>
        </w:rPr>
        <w:t>（二）资格审查要求</w:t>
      </w:r>
      <w:bookmarkEnd w:id="5"/>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w:t>
      </w:r>
      <w:r w:rsidR="00521F5A" w:rsidRPr="00B25B9C">
        <w:rPr>
          <w:rFonts w:ascii="宋体" w:hAnsi="宋体" w:hint="eastAsia"/>
          <w:b/>
          <w:color w:val="FF0000"/>
          <w:szCs w:val="21"/>
        </w:rPr>
        <w:t xml:space="preserve"> </w:t>
      </w:r>
      <w:r w:rsidRPr="008B41C7">
        <w:rPr>
          <w:rFonts w:ascii="宋体" w:hAnsi="宋体" w:hint="eastAsia"/>
          <w:b/>
          <w:szCs w:val="21"/>
        </w:rPr>
        <w:t>202</w:t>
      </w:r>
      <w:r w:rsidR="00DB4249" w:rsidRPr="008B41C7">
        <w:rPr>
          <w:rFonts w:ascii="宋体" w:hAnsi="宋体" w:hint="eastAsia"/>
          <w:b/>
          <w:szCs w:val="21"/>
        </w:rPr>
        <w:t>4</w:t>
      </w:r>
      <w:r w:rsidRPr="008B41C7">
        <w:rPr>
          <w:rFonts w:ascii="宋体" w:hAnsi="宋体" w:hint="eastAsia"/>
          <w:b/>
          <w:szCs w:val="21"/>
        </w:rPr>
        <w:t>年</w:t>
      </w:r>
      <w:r w:rsidR="00404C0A" w:rsidRPr="008B41C7">
        <w:rPr>
          <w:rFonts w:ascii="宋体" w:hAnsi="宋体" w:hint="eastAsia"/>
          <w:b/>
          <w:szCs w:val="21"/>
        </w:rPr>
        <w:t>5</w:t>
      </w:r>
      <w:r w:rsidRPr="008B41C7">
        <w:rPr>
          <w:rFonts w:ascii="宋体" w:hAnsi="宋体" w:hint="eastAsia"/>
          <w:b/>
          <w:szCs w:val="21"/>
        </w:rPr>
        <w:t>月</w:t>
      </w:r>
      <w:r w:rsidR="00404C0A" w:rsidRPr="008B41C7">
        <w:rPr>
          <w:rFonts w:ascii="宋体" w:hAnsi="宋体" w:hint="eastAsia"/>
          <w:b/>
          <w:szCs w:val="21"/>
        </w:rPr>
        <w:t>27</w:t>
      </w:r>
      <w:r w:rsidRPr="008B41C7">
        <w:rPr>
          <w:rFonts w:ascii="宋体" w:hAnsi="宋体" w:hint="eastAsia"/>
          <w:b/>
          <w:szCs w:val="21"/>
        </w:rPr>
        <w:t>日</w:t>
      </w:r>
      <w:r w:rsidR="00521F5A" w:rsidRPr="008B41C7">
        <w:rPr>
          <w:rFonts w:ascii="宋体" w:hAnsi="宋体" w:hint="eastAsia"/>
          <w:b/>
          <w:szCs w:val="21"/>
        </w:rPr>
        <w:t>1</w:t>
      </w:r>
      <w:r w:rsidR="00BB2203" w:rsidRPr="008B41C7">
        <w:rPr>
          <w:rFonts w:ascii="宋体" w:hAnsi="宋体" w:hint="eastAsia"/>
          <w:b/>
          <w:szCs w:val="21"/>
        </w:rPr>
        <w:t>7</w:t>
      </w:r>
      <w:r w:rsidRPr="008B41C7">
        <w:rPr>
          <w:rFonts w:ascii="宋体" w:hAnsi="宋体" w:hint="eastAsia"/>
          <w:b/>
          <w:szCs w:val="21"/>
        </w:rPr>
        <w:t>：</w:t>
      </w:r>
      <w:r w:rsidR="00DB4249" w:rsidRPr="008B41C7">
        <w:rPr>
          <w:rFonts w:ascii="宋体" w:hAnsi="宋体" w:hint="eastAsia"/>
          <w:b/>
          <w:szCs w:val="21"/>
        </w:rPr>
        <w:t>0</w:t>
      </w:r>
      <w:r w:rsidR="00521F5A" w:rsidRPr="008B41C7">
        <w:rPr>
          <w:rFonts w:ascii="宋体" w:hAnsi="宋体" w:hint="eastAsia"/>
          <w:b/>
          <w:szCs w:val="21"/>
        </w:rPr>
        <w:t>0</w:t>
      </w:r>
      <w:r>
        <w:rPr>
          <w:rFonts w:ascii="宋体" w:hAnsi="宋体" w:hint="eastAsia"/>
          <w:b/>
          <w:szCs w:val="21"/>
        </w:rPr>
        <w:t>前须向招标人提供书面法人授权委托书</w:t>
      </w:r>
      <w:r w:rsidR="00521F5A">
        <w:rPr>
          <w:rFonts w:ascii="宋体" w:hAnsi="宋体" w:hint="eastAsia"/>
          <w:b/>
          <w:szCs w:val="21"/>
        </w:rPr>
        <w:t>、</w:t>
      </w:r>
      <w:r w:rsidR="00521F5A" w:rsidRPr="00521F5A">
        <w:rPr>
          <w:rFonts w:ascii="宋体" w:hAnsi="宋体" w:hint="eastAsia"/>
          <w:b/>
          <w:szCs w:val="21"/>
        </w:rPr>
        <w:t>供应商参加调研确认函</w:t>
      </w:r>
      <w:r w:rsidR="00521F5A">
        <w:rPr>
          <w:rFonts w:ascii="宋体" w:hAnsi="宋体" w:hint="eastAsia"/>
          <w:b/>
          <w:szCs w:val="21"/>
        </w:rPr>
        <w:t>、营业执照复印件</w:t>
      </w:r>
      <w:r>
        <w:rPr>
          <w:rFonts w:ascii="宋体" w:hAnsi="宋体" w:hint="eastAsia"/>
          <w:b/>
          <w:szCs w:val="21"/>
        </w:rPr>
        <w:t>，该授权委托代理为</w:t>
      </w:r>
      <w:r w:rsidR="002418F2">
        <w:rPr>
          <w:rFonts w:ascii="宋体" w:hAnsi="宋体" w:hint="eastAsia"/>
          <w:b/>
          <w:szCs w:val="21"/>
        </w:rPr>
        <w:t>项目指定联系人。</w:t>
      </w:r>
      <w:r w:rsidR="00371E1B">
        <w:rPr>
          <w:rFonts w:ascii="宋体" w:hAnsi="宋体" w:hint="eastAsia"/>
          <w:b/>
          <w:szCs w:val="21"/>
        </w:rPr>
        <w:t>（咨询电话：0514-</w:t>
      </w:r>
      <w:r w:rsidR="002E6D9E">
        <w:rPr>
          <w:rFonts w:ascii="宋体" w:hAnsi="宋体" w:hint="eastAsia"/>
          <w:b/>
          <w:szCs w:val="21"/>
        </w:rPr>
        <w:t>82099552</w:t>
      </w:r>
      <w:r w:rsidR="00371E1B">
        <w:rPr>
          <w:rFonts w:ascii="宋体" w:hAnsi="宋体" w:hint="eastAsia"/>
          <w:b/>
          <w:szCs w:val="21"/>
        </w:rPr>
        <w:t>）</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cs="宋体"/>
          <w:szCs w:val="21"/>
        </w:rPr>
      </w:pPr>
      <w:r w:rsidRPr="0045460B">
        <w:rPr>
          <w:rFonts w:ascii="宋体" w:hAnsi="宋体" w:hint="eastAsia"/>
          <w:szCs w:val="21"/>
        </w:rPr>
        <w:t>投标人必须是具有独立法人资格的公司；</w:t>
      </w:r>
      <w:r w:rsidR="006F7F35">
        <w:rPr>
          <w:rFonts w:ascii="宋体" w:hAnsi="宋体" w:cs="宋体" w:hint="eastAsia"/>
          <w:szCs w:val="21"/>
        </w:rPr>
        <w:t>经营范围包含软件开发或软件销售内容</w:t>
      </w:r>
      <w:r w:rsidR="006F7F35" w:rsidRPr="006F7F35">
        <w:rPr>
          <w:rFonts w:ascii="宋体" w:hAnsi="宋体" w:cs="宋体"/>
          <w:szCs w:val="21"/>
        </w:rPr>
        <w:t>。</w:t>
      </w:r>
    </w:p>
    <w:p w:rsidR="006F7F35" w:rsidRPr="006F7F35" w:rsidRDefault="006F7F35" w:rsidP="006F7F35">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F7F35">
        <w:rPr>
          <w:rFonts w:ascii="宋体" w:hAnsi="宋体" w:hint="eastAsia"/>
          <w:szCs w:val="21"/>
        </w:rPr>
        <w:t>投标人认为需要提供的资质文件</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w:t>
      </w:r>
      <w:r w:rsidR="0045460B" w:rsidRPr="0045460B">
        <w:rPr>
          <w:rFonts w:ascii="宋体" w:hAnsi="宋体"/>
          <w:szCs w:val="21"/>
        </w:rPr>
        <w:t>) 实施交付能力：投标方必须具备实施开发项目和提供后续服务的能力，且提供必要的使用、配置、系统集成及二次开发培训等相应的知识转移服务。</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45460B" w:rsidRPr="0045460B">
        <w:rPr>
          <w:rFonts w:ascii="宋体" w:hAnsi="宋体"/>
          <w:szCs w:val="21"/>
        </w:rPr>
        <w:t>) 近三年以来完</w:t>
      </w:r>
      <w:r w:rsidR="0045460B" w:rsidRPr="00B25B9C">
        <w:rPr>
          <w:rFonts w:ascii="宋体" w:hAnsi="宋体"/>
          <w:szCs w:val="21"/>
        </w:rPr>
        <w:t>成</w:t>
      </w:r>
      <w:r w:rsidRPr="008B41C7">
        <w:rPr>
          <w:rFonts w:ascii="宋体" w:hAnsi="宋体" w:hint="eastAsia"/>
          <w:szCs w:val="21"/>
        </w:rPr>
        <w:t>相关</w:t>
      </w:r>
      <w:r w:rsidR="0045460B" w:rsidRPr="008B41C7">
        <w:rPr>
          <w:rFonts w:ascii="宋体" w:hAnsi="宋体"/>
          <w:szCs w:val="21"/>
        </w:rPr>
        <w:t>项目</w:t>
      </w:r>
      <w:r w:rsidR="0045460B" w:rsidRPr="0045460B">
        <w:rPr>
          <w:rFonts w:ascii="宋体" w:hAnsi="宋体"/>
          <w:szCs w:val="21"/>
        </w:rPr>
        <w:t>一览表，在表中需注明完成该项目的项目经理；</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6" w:name="_Toc39744256"/>
      <w:r>
        <w:rPr>
          <w:rFonts w:hint="eastAsia"/>
          <w:b/>
          <w:sz w:val="28"/>
          <w:szCs w:val="28"/>
        </w:rPr>
        <w:t>（三）投标文件要求</w:t>
      </w:r>
      <w:bookmarkEnd w:id="6"/>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1E158C">
        <w:rPr>
          <w:rFonts w:ascii="宋体" w:hAnsi="宋体" w:hint="eastAsia"/>
          <w:szCs w:val="21"/>
        </w:rPr>
        <w:t>调研经办人</w:t>
      </w:r>
      <w:r>
        <w:rPr>
          <w:rFonts w:ascii="宋体" w:hAnsi="宋体" w:hint="eastAsia"/>
          <w:szCs w:val="21"/>
        </w:rPr>
        <w:t>缴纳的</w:t>
      </w:r>
      <w:r w:rsidR="00404C0A">
        <w:rPr>
          <w:rFonts w:ascii="宋体" w:hAnsi="宋体" w:hint="eastAsia"/>
          <w:b/>
          <w:szCs w:val="21"/>
        </w:rPr>
        <w:t>近三个月中任意一个月的</w:t>
      </w:r>
      <w:r>
        <w:rPr>
          <w:rFonts w:ascii="宋体" w:hAnsi="宋体" w:hint="eastAsia"/>
          <w:szCs w:val="21"/>
        </w:rPr>
        <w:t>养老保险费用的证明材料；</w:t>
      </w:r>
    </w:p>
    <w:p w:rsidR="005D4611" w:rsidRPr="008B41C7" w:rsidRDefault="00600B17">
      <w:pPr>
        <w:adjustRightInd w:val="0"/>
        <w:snapToGrid w:val="0"/>
        <w:spacing w:line="440" w:lineRule="exact"/>
        <w:ind w:leftChars="201" w:left="422" w:rightChars="253" w:right="531" w:firstLineChars="177" w:firstLine="373"/>
        <w:contextualSpacing/>
        <w:rPr>
          <w:rFonts w:ascii="宋体" w:hAnsi="宋体"/>
          <w:b/>
          <w:szCs w:val="21"/>
        </w:rPr>
      </w:pPr>
      <w:r w:rsidRPr="008B41C7">
        <w:rPr>
          <w:rFonts w:ascii="宋体" w:hAnsi="宋体" w:hint="eastAsia"/>
          <w:b/>
          <w:szCs w:val="21"/>
        </w:rPr>
        <w:t>1.2报价文件</w:t>
      </w:r>
    </w:p>
    <w:p w:rsidR="005D4611" w:rsidRPr="008B41C7"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sidRPr="008B41C7">
        <w:rPr>
          <w:rFonts w:ascii="宋体" w:hAnsi="宋体" w:hint="eastAsia"/>
          <w:bCs/>
          <w:szCs w:val="21"/>
        </w:rPr>
        <w:t>（1）投标函</w:t>
      </w:r>
    </w:p>
    <w:p w:rsidR="005D4611" w:rsidRPr="008B41C7"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sidRPr="008B41C7">
        <w:rPr>
          <w:rFonts w:ascii="宋体" w:hAnsi="宋体" w:hint="eastAsia"/>
          <w:bCs/>
          <w:szCs w:val="21"/>
        </w:rPr>
        <w:t>（2）授权委托书</w:t>
      </w:r>
    </w:p>
    <w:p w:rsidR="001E158C" w:rsidRPr="008B41C7" w:rsidRDefault="00600B17" w:rsidP="00966A73">
      <w:pPr>
        <w:adjustRightInd w:val="0"/>
        <w:snapToGrid w:val="0"/>
        <w:spacing w:line="440" w:lineRule="exact"/>
        <w:ind w:leftChars="201" w:left="422" w:rightChars="253" w:right="531" w:firstLineChars="119" w:firstLine="250"/>
        <w:contextualSpacing/>
        <w:rPr>
          <w:rFonts w:ascii="宋体" w:hAnsi="宋体"/>
          <w:szCs w:val="21"/>
        </w:rPr>
      </w:pPr>
      <w:r w:rsidRPr="008B41C7">
        <w:rPr>
          <w:rFonts w:ascii="宋体" w:hAnsi="宋体" w:hint="eastAsia"/>
          <w:bCs/>
          <w:szCs w:val="21"/>
        </w:rPr>
        <w:t>（3）</w:t>
      </w:r>
      <w:r w:rsidRPr="008B41C7">
        <w:rPr>
          <w:rFonts w:ascii="宋体" w:hAnsi="宋体" w:hint="eastAsia"/>
          <w:szCs w:val="21"/>
        </w:rPr>
        <w:t>投标报价</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5D4611" w:rsidRDefault="00600B17">
      <w:pPr>
        <w:ind w:firstLineChars="200" w:firstLine="562"/>
        <w:rPr>
          <w:b/>
          <w:sz w:val="28"/>
          <w:szCs w:val="28"/>
        </w:rPr>
      </w:pPr>
      <w:bookmarkStart w:id="7" w:name="_Toc39744257"/>
      <w:r>
        <w:rPr>
          <w:rFonts w:hint="eastAsia"/>
          <w:b/>
          <w:sz w:val="28"/>
          <w:szCs w:val="28"/>
        </w:rPr>
        <w:t>（四）开标、</w:t>
      </w:r>
      <w:bookmarkEnd w:id="7"/>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1E158C">
        <w:rPr>
          <w:rFonts w:ascii="宋体" w:hAnsi="宋体" w:hint="eastAsia"/>
          <w:szCs w:val="21"/>
        </w:rPr>
        <w:t>调研</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404C0A">
        <w:rPr>
          <w:rFonts w:ascii="宋体" w:hAnsi="宋体" w:hint="eastAsia"/>
          <w:szCs w:val="21"/>
        </w:rPr>
        <w:t>谈判</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w:t>
      </w:r>
      <w:r w:rsidR="006F7F35">
        <w:rPr>
          <w:rFonts w:ascii="宋体" w:hAnsi="宋体" w:hint="eastAsia"/>
          <w:b/>
          <w:szCs w:val="21"/>
        </w:rPr>
        <w:t>自我介绍</w:t>
      </w:r>
      <w:r w:rsidR="00570030">
        <w:rPr>
          <w:rFonts w:ascii="宋体" w:hAnsi="宋体" w:hint="eastAsia"/>
          <w:b/>
          <w:szCs w:val="21"/>
        </w:rPr>
        <w:t>；（3）价格</w:t>
      </w:r>
      <w:r w:rsidR="00404C0A">
        <w:rPr>
          <w:rFonts w:ascii="宋体" w:hAnsi="宋体" w:hint="eastAsia"/>
          <w:b/>
          <w:szCs w:val="21"/>
        </w:rPr>
        <w:t>谈判及二次报价</w:t>
      </w:r>
      <w:r w:rsidR="00DB4249">
        <w:rPr>
          <w:rFonts w:ascii="宋体" w:hAnsi="宋体" w:hint="eastAsia"/>
          <w:b/>
          <w:szCs w:val="21"/>
        </w:rPr>
        <w:t>。</w:t>
      </w:r>
      <w:r w:rsidR="00DB4249">
        <w:rPr>
          <w:rFonts w:ascii="宋体" w:hAnsi="宋体"/>
          <w:b/>
          <w:szCs w:val="21"/>
        </w:rPr>
        <w:t xml:space="preserve"> </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5D4611" w:rsidRDefault="00404C0A">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综合评分第一名为中标单位</w:t>
      </w:r>
      <w:r w:rsidR="00435F0A">
        <w:rPr>
          <w:rFonts w:asciiTheme="minorEastAsia" w:eastAsiaTheme="minorEastAsia" w:hAnsiTheme="minorEastAsia" w:hint="eastAsia"/>
          <w:szCs w:val="21"/>
        </w:rPr>
        <w:t>。</w:t>
      </w:r>
    </w:p>
    <w:p w:rsidR="00FB3F19" w:rsidRDefault="00FB3F19" w:rsidP="00BD6EEE">
      <w:pPr>
        <w:pStyle w:val="Default"/>
      </w:pPr>
      <w:bookmarkStart w:id="8" w:name="_Toc39744258"/>
    </w:p>
    <w:p w:rsidR="007F0BFF" w:rsidRDefault="007F0BFF" w:rsidP="007F0BFF">
      <w:pPr>
        <w:pStyle w:val="Default"/>
      </w:pPr>
    </w:p>
    <w:p w:rsidR="004E5F95" w:rsidRDefault="004E5F95" w:rsidP="007F0BFF">
      <w:pPr>
        <w:pStyle w:val="Default"/>
      </w:pPr>
    </w:p>
    <w:p w:rsidR="00C6379D" w:rsidRDefault="00C6379D" w:rsidP="007F0BFF">
      <w:pPr>
        <w:pStyle w:val="Default"/>
      </w:pPr>
    </w:p>
    <w:p w:rsidR="00404C0A" w:rsidRDefault="00404C0A" w:rsidP="007F0BFF">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8"/>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w:t>
      </w:r>
      <w:bookmarkStart w:id="9" w:name="_GoBack"/>
      <w:bookmarkEnd w:id="9"/>
      <w:r w:rsidR="00600B17">
        <w:rPr>
          <w:rFonts w:ascii="宋体" w:hAnsi="宋体" w:hint="eastAsia"/>
          <w:snapToGrid w:val="0"/>
          <w:sz w:val="24"/>
        </w:rPr>
        <w:t>标报名</w:t>
      </w:r>
      <w:r w:rsidR="009030DD">
        <w:rPr>
          <w:rFonts w:ascii="宋体" w:hAnsi="宋体" w:hint="eastAsia"/>
          <w:snapToGrid w:val="0"/>
          <w:sz w:val="24"/>
        </w:rPr>
        <w:t>项目负责人</w:t>
      </w:r>
      <w:r w:rsidR="00600B17">
        <w:rPr>
          <w:rFonts w:ascii="宋体" w:hAnsi="宋体" w:hint="eastAsia"/>
          <w:snapToGrid w:val="0"/>
          <w:sz w:val="24"/>
        </w:rPr>
        <w:t>缴纳的</w:t>
      </w:r>
      <w:r w:rsidR="00404C0A">
        <w:rPr>
          <w:rFonts w:ascii="宋体" w:hAnsi="宋体" w:hint="eastAsia"/>
          <w:snapToGrid w:val="0"/>
          <w:sz w:val="24"/>
        </w:rPr>
        <w:t>近三个月中任意一个月的</w:t>
      </w:r>
      <w:r w:rsidR="00600B17">
        <w:rPr>
          <w:rFonts w:ascii="宋体" w:hAnsi="宋体" w:hint="eastAsia"/>
          <w:snapToGrid w:val="0"/>
          <w:sz w:val="24"/>
        </w:rPr>
        <w:t>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w:t>
      </w:r>
      <w:r w:rsidR="00A62AD7">
        <w:rPr>
          <w:rFonts w:ascii="宋体" w:hAnsi="宋体" w:hint="eastAsia"/>
          <w:snapToGrid w:val="0"/>
          <w:sz w:val="24"/>
        </w:rPr>
        <w:t>案件当事人名单、政府采购严重违法失信行为记录名单的截图，并盖章；</w:t>
      </w:r>
    </w:p>
    <w:p w:rsidR="008553B6" w:rsidRPr="008553B6" w:rsidRDefault="008553B6" w:rsidP="008553B6">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8553B6">
        <w:rPr>
          <w:rFonts w:ascii="宋体" w:hAnsi="宋体"/>
          <w:snapToGrid w:val="0"/>
          <w:sz w:val="24"/>
        </w:rPr>
        <w:t>6、</w:t>
      </w:r>
      <w:r w:rsidRPr="008553B6">
        <w:rPr>
          <w:rFonts w:ascii="宋体" w:hAnsi="宋体" w:hint="eastAsia"/>
          <w:snapToGrid w:val="0"/>
          <w:sz w:val="24"/>
        </w:rPr>
        <w:t>需求响应表（格式自拟）；</w:t>
      </w:r>
    </w:p>
    <w:p w:rsidR="00A62AD7" w:rsidRPr="00A62AD7" w:rsidRDefault="008553B6" w:rsidP="00A62AD7">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w:t>
      </w:r>
      <w:r w:rsidR="00A62AD7" w:rsidRPr="00A62AD7">
        <w:rPr>
          <w:rFonts w:ascii="宋体" w:hAnsi="宋体" w:hint="eastAsia"/>
          <w:snapToGrid w:val="0"/>
          <w:sz w:val="24"/>
        </w:rPr>
        <w:t>、投标人认为需要提供的其他材料。</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r w:rsidR="00DB4249">
        <w:rPr>
          <w:rFonts w:ascii="宋体" w:hAnsi="宋体" w:hint="eastAsia"/>
          <w:snapToGrid w:val="0"/>
          <w:sz w:val="24"/>
        </w:rPr>
        <w:t>（暂不做要求）</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6F7F35">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404C0A">
        <w:rPr>
          <w:rFonts w:asciiTheme="minorEastAsia" w:eastAsiaTheme="minorEastAsia" w:hAnsiTheme="minorEastAsia" w:hint="eastAsia"/>
          <w:sz w:val="24"/>
          <w:szCs w:val="24"/>
        </w:rPr>
        <w:t>招标</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6F7F35">
        <w:rPr>
          <w:rFonts w:ascii="宋体" w:hAnsi="宋体" w:hint="eastAsia"/>
          <w:b/>
          <w:sz w:val="24"/>
        </w:rPr>
        <w:t xml:space="preserve">                                </w:t>
      </w:r>
      <w:r w:rsidR="003E75F8">
        <w:rPr>
          <w:rFonts w:ascii="宋体" w:hAnsi="宋体" w:hint="eastAsia"/>
          <w:b/>
          <w:sz w:val="24"/>
        </w:rPr>
        <w:t>项目</w:t>
      </w:r>
      <w:r>
        <w:rPr>
          <w:rFonts w:ascii="宋体" w:hAnsi="宋体" w:hint="eastAsia"/>
          <w:sz w:val="24"/>
        </w:rPr>
        <w:t>的</w:t>
      </w:r>
      <w:r w:rsidR="00404C0A">
        <w:rPr>
          <w:rFonts w:ascii="宋体" w:hAnsi="宋体" w:hint="eastAsia"/>
          <w:sz w:val="24"/>
        </w:rPr>
        <w:t>招标</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根据已收到贵方的</w:t>
      </w:r>
      <w:r w:rsidR="006F7F35">
        <w:rPr>
          <w:rFonts w:ascii="宋体" w:hAnsi="宋体" w:hint="eastAsia"/>
          <w:b/>
          <w:bCs/>
          <w:sz w:val="24"/>
          <w:u w:val="single"/>
        </w:rPr>
        <w:t xml:space="preserve">                             </w:t>
      </w:r>
      <w:r w:rsidR="009030DD">
        <w:rPr>
          <w:rFonts w:ascii="宋体" w:hAnsi="宋体" w:hint="eastAsia"/>
          <w:bCs/>
          <w:sz w:val="24"/>
        </w:rPr>
        <w:t>项目</w:t>
      </w:r>
      <w:r>
        <w:rPr>
          <w:rFonts w:ascii="宋体" w:hAnsi="宋体" w:hint="eastAsia"/>
          <w:bCs/>
          <w:sz w:val="24"/>
        </w:rPr>
        <w:t>的</w:t>
      </w:r>
      <w:r w:rsidR="00404C0A">
        <w:rPr>
          <w:rFonts w:ascii="宋体" w:hAnsi="宋体" w:hint="eastAsia"/>
          <w:bCs/>
          <w:sz w:val="24"/>
        </w:rPr>
        <w:t>招标</w:t>
      </w:r>
      <w:r>
        <w:rPr>
          <w:rFonts w:ascii="宋体" w:hAnsi="宋体" w:hint="eastAsia"/>
          <w:bCs/>
          <w:sz w:val="24"/>
        </w:rPr>
        <w:t>文件，遵照扬州大学</w:t>
      </w:r>
      <w:r w:rsidR="00404C0A">
        <w:rPr>
          <w:rFonts w:ascii="宋体" w:hAnsi="宋体" w:hint="eastAsia"/>
          <w:bCs/>
          <w:sz w:val="24"/>
        </w:rPr>
        <w:t>附属医院</w:t>
      </w:r>
      <w:r>
        <w:rPr>
          <w:rFonts w:ascii="宋体" w:hAnsi="宋体" w:hint="eastAsia"/>
          <w:bCs/>
          <w:sz w:val="24"/>
        </w:rPr>
        <w:t>采购管理办法，我单位经研究上述</w:t>
      </w:r>
      <w:r w:rsidR="00404C0A">
        <w:rPr>
          <w:rFonts w:ascii="宋体" w:hAnsi="宋体" w:hint="eastAsia"/>
          <w:bCs/>
          <w:sz w:val="24"/>
        </w:rPr>
        <w:t>招标</w:t>
      </w:r>
      <w:r w:rsidR="009030DD">
        <w:rPr>
          <w:rFonts w:ascii="宋体" w:hAnsi="宋体" w:hint="eastAsia"/>
          <w:bCs/>
          <w:sz w:val="24"/>
        </w:rPr>
        <w:t>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835"/>
        <w:gridCol w:w="2697"/>
        <w:gridCol w:w="2549"/>
      </w:tblGrid>
      <w:tr w:rsidR="005D4611" w:rsidTr="00DB4249">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70030" w:rsidP="006F7F35">
            <w:pPr>
              <w:jc w:val="center"/>
              <w:rPr>
                <w:rFonts w:ascii="宋体" w:hAnsi="宋体"/>
                <w:sz w:val="24"/>
              </w:rPr>
            </w:pPr>
            <w:r w:rsidRPr="00570030">
              <w:rPr>
                <w:rFonts w:ascii="宋体" w:hAnsi="宋体" w:hint="eastAsia"/>
                <w:szCs w:val="21"/>
              </w:rPr>
              <w:t>扬州大学附属医院市级质控中心数据上报平台建设项目</w:t>
            </w:r>
          </w:p>
        </w:tc>
        <w:tc>
          <w:tcPr>
            <w:tcW w:w="1510" w:type="pct"/>
            <w:tcBorders>
              <w:top w:val="single" w:sz="4" w:space="0" w:color="auto"/>
              <w:left w:val="single" w:sz="4" w:space="0" w:color="auto"/>
              <w:bottom w:val="single" w:sz="4" w:space="0" w:color="auto"/>
              <w:right w:val="single" w:sz="4" w:space="0" w:color="auto"/>
            </w:tcBorders>
            <w:vAlign w:val="center"/>
          </w:tcPr>
          <w:p w:rsidR="005D4611" w:rsidRPr="00172142"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Pr="00DF3823" w:rsidRDefault="00491F3A">
            <w:pPr>
              <w:jc w:val="center"/>
              <w:rPr>
                <w:rFonts w:ascii="宋体" w:hAnsi="宋体"/>
                <w:sz w:val="24"/>
              </w:rPr>
            </w:pPr>
            <w:r>
              <w:rPr>
                <w:rFonts w:ascii="宋体" w:hAnsi="宋体"/>
                <w:sz w:val="24"/>
              </w:rPr>
              <w:t>（</w:t>
            </w:r>
            <w:r>
              <w:rPr>
                <w:rFonts w:ascii="宋体" w:hAnsi="宋体" w:hint="eastAsia"/>
                <w:sz w:val="24"/>
              </w:rPr>
              <w:t>包含两年免费维保）</w:t>
            </w: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Pr="006F7F35" w:rsidRDefault="00172142">
            <w:pPr>
              <w:jc w:val="center"/>
              <w:rPr>
                <w:rFonts w:ascii="宋体" w:hAnsi="宋体"/>
                <w:szCs w:val="21"/>
              </w:rPr>
            </w:pPr>
            <w:r w:rsidRPr="006F7F35">
              <w:rPr>
                <w:rFonts w:ascii="宋体" w:hAnsi="宋体" w:hint="eastAsia"/>
                <w:szCs w:val="21"/>
              </w:rPr>
              <w:t>出保后维保费用</w:t>
            </w: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2937"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Pr="00491F3A" w:rsidRDefault="00491F3A" w:rsidP="00491F3A">
      <w:pPr>
        <w:jc w:val="left"/>
        <w:rPr>
          <w:rFonts w:ascii="宋体" w:hAnsi="宋体"/>
          <w:sz w:val="24"/>
        </w:rPr>
      </w:pPr>
      <w:r>
        <w:rPr>
          <w:rFonts w:ascii="宋体" w:hAnsi="宋体" w:hint="eastAsia"/>
          <w:sz w:val="24"/>
        </w:rPr>
        <w:t xml:space="preserve">     </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124303" w:rsidP="00124303">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124303">
        <w:rPr>
          <w:rFonts w:asciiTheme="minorEastAsia" w:eastAsiaTheme="minorEastAsia" w:hAnsiTheme="minorEastAsia" w:hint="eastAsia"/>
          <w:bCs/>
          <w:sz w:val="24"/>
        </w:rPr>
        <w:t>扬州大学附属医院市级质控中心数据上报平台建设项目</w:t>
      </w:r>
      <w:r w:rsidR="00404C0A">
        <w:rPr>
          <w:rFonts w:asciiTheme="minorEastAsia" w:eastAsiaTheme="minorEastAsia" w:hAnsiTheme="minorEastAsia" w:hint="eastAsia"/>
          <w:bCs/>
          <w:sz w:val="24"/>
        </w:rPr>
        <w:t>院内公开谈判</w:t>
      </w:r>
      <w:r w:rsidR="00600B17">
        <w:rPr>
          <w:rFonts w:asciiTheme="minorEastAsia" w:eastAsiaTheme="minorEastAsia" w:hAnsiTheme="minorEastAsia" w:hint="eastAsia"/>
          <w:bCs/>
          <w:sz w:val="24"/>
        </w:rPr>
        <w:t>是实行公开、公平、公正的阳光工程，给予了每个供应商平等竞争的机会。作为参与此次</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w:t>
      </w:r>
      <w:r w:rsidR="00AE3167">
        <w:rPr>
          <w:rFonts w:asciiTheme="minorEastAsia" w:eastAsiaTheme="minorEastAsia" w:hAnsiTheme="minorEastAsia" w:hint="eastAsia"/>
          <w:sz w:val="24"/>
        </w:rPr>
        <w:t>附属医院</w:t>
      </w:r>
      <w:r>
        <w:rPr>
          <w:rFonts w:asciiTheme="minorEastAsia" w:eastAsiaTheme="minorEastAsia" w:hAnsiTheme="minorEastAsia" w:hint="eastAsia"/>
          <w:sz w:val="24"/>
        </w:rPr>
        <w:t>采购管理办法》的规定。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1"/>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124303">
        <w:rPr>
          <w:rFonts w:asciiTheme="minorEastAsia" w:eastAsiaTheme="minorEastAsia" w:hAnsiTheme="minorEastAsia" w:hint="eastAsia"/>
          <w:sz w:val="24"/>
        </w:rPr>
        <w:t>4</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62C" w:rsidRDefault="00BF362C">
      <w:r>
        <w:separator/>
      </w:r>
    </w:p>
  </w:endnote>
  <w:endnote w:type="continuationSeparator" w:id="0">
    <w:p w:rsidR="00BF362C" w:rsidRDefault="00BF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DB4249" w:rsidRDefault="00DB4249">
        <w:pPr>
          <w:pStyle w:val="aa"/>
          <w:jc w:val="center"/>
        </w:pPr>
        <w:r>
          <w:fldChar w:fldCharType="begin"/>
        </w:r>
        <w:r>
          <w:instrText>PAGE   \* MERGEFORMAT</w:instrText>
        </w:r>
        <w:r>
          <w:fldChar w:fldCharType="separate"/>
        </w:r>
        <w:r w:rsidR="008B41C7" w:rsidRPr="008B41C7">
          <w:rPr>
            <w:noProof/>
            <w:lang w:val="zh-CN"/>
          </w:rPr>
          <w:t>14</w:t>
        </w:r>
        <w:r>
          <w:rPr>
            <w:lang w:val="zh-CN"/>
          </w:rPr>
          <w:fldChar w:fldCharType="end"/>
        </w:r>
      </w:p>
    </w:sdtContent>
  </w:sdt>
  <w:p w:rsidR="00DB4249" w:rsidRDefault="00DB424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62C" w:rsidRDefault="00BF362C">
      <w:r>
        <w:separator/>
      </w:r>
    </w:p>
  </w:footnote>
  <w:footnote w:type="continuationSeparator" w:id="0">
    <w:p w:rsidR="00BF362C" w:rsidRDefault="00BF36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2DC68B"/>
    <w:multiLevelType w:val="singleLevel"/>
    <w:tmpl w:val="822DC68B"/>
    <w:lvl w:ilvl="0">
      <w:start w:val="1"/>
      <w:numFmt w:val="bullet"/>
      <w:lvlText w:val=""/>
      <w:lvlJc w:val="left"/>
      <w:pPr>
        <w:ind w:left="420" w:hanging="420"/>
      </w:pPr>
      <w:rPr>
        <w:rFonts w:ascii="Wingdings" w:hAnsi="Wingdings" w:hint="default"/>
      </w:rPr>
    </w:lvl>
  </w:abstractNum>
  <w:abstractNum w:abstractNumId="1">
    <w:nsid w:val="9EFBBB6E"/>
    <w:multiLevelType w:val="singleLevel"/>
    <w:tmpl w:val="9EFBBB6E"/>
    <w:lvl w:ilvl="0">
      <w:start w:val="1"/>
      <w:numFmt w:val="chineseCounting"/>
      <w:suff w:val="nothing"/>
      <w:lvlText w:val="（%1）"/>
      <w:lvlJc w:val="left"/>
      <w:pPr>
        <w:ind w:left="0" w:firstLine="420"/>
      </w:pPr>
      <w:rPr>
        <w:rFonts w:hint="eastAsia"/>
      </w:rPr>
    </w:lvl>
  </w:abstractNum>
  <w:abstractNum w:abstractNumId="2">
    <w:nsid w:val="A3E68519"/>
    <w:multiLevelType w:val="singleLevel"/>
    <w:tmpl w:val="A3E68519"/>
    <w:lvl w:ilvl="0">
      <w:start w:val="1"/>
      <w:numFmt w:val="bullet"/>
      <w:lvlText w:val=""/>
      <w:lvlJc w:val="left"/>
      <w:pPr>
        <w:ind w:left="420" w:hanging="420"/>
      </w:pPr>
      <w:rPr>
        <w:rFonts w:ascii="Wingdings" w:hAnsi="Wingdings" w:hint="default"/>
      </w:rPr>
    </w:lvl>
  </w:abstractNum>
  <w:abstractNum w:abstractNumId="3">
    <w:nsid w:val="A9769A9E"/>
    <w:multiLevelType w:val="multilevel"/>
    <w:tmpl w:val="A9769A9E"/>
    <w:lvl w:ilvl="0">
      <w:start w:val="1"/>
      <w:numFmt w:val="decimal"/>
      <w:lvlText w:val="%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B0701C6F"/>
    <w:multiLevelType w:val="multilevel"/>
    <w:tmpl w:val="B0701C6F"/>
    <w:lvl w:ilvl="0">
      <w:start w:val="1"/>
      <w:numFmt w:val="decimal"/>
      <w:lvlText w:val="%1"/>
      <w:lvlJc w:val="center"/>
      <w:pPr>
        <w:ind w:left="1271"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B65BD28B"/>
    <w:multiLevelType w:val="singleLevel"/>
    <w:tmpl w:val="B65BD28B"/>
    <w:lvl w:ilvl="0">
      <w:start w:val="2"/>
      <w:numFmt w:val="decimal"/>
      <w:lvlText w:val="（%1)"/>
      <w:lvlJc w:val="left"/>
      <w:pPr>
        <w:tabs>
          <w:tab w:val="left" w:pos="312"/>
        </w:tabs>
      </w:pPr>
    </w:lvl>
  </w:abstractNum>
  <w:abstractNum w:abstractNumId="6">
    <w:nsid w:val="BDF4E9E2"/>
    <w:multiLevelType w:val="singleLevel"/>
    <w:tmpl w:val="BDF4E9E2"/>
    <w:lvl w:ilvl="0">
      <w:start w:val="1"/>
      <w:numFmt w:val="chineseCounting"/>
      <w:suff w:val="nothing"/>
      <w:lvlText w:val="（%1）"/>
      <w:lvlJc w:val="left"/>
      <w:rPr>
        <w:rFonts w:hint="eastAsia"/>
        <w:lang w:val="en-US"/>
      </w:rPr>
    </w:lvl>
  </w:abstractNum>
  <w:abstractNum w:abstractNumId="7">
    <w:nsid w:val="BEA50EA6"/>
    <w:multiLevelType w:val="multilevel"/>
    <w:tmpl w:val="BEA50EA6"/>
    <w:lvl w:ilvl="0">
      <w:start w:val="1"/>
      <w:numFmt w:val="chineseCountingThousand"/>
      <w:suff w:val="nothing"/>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8">
    <w:nsid w:val="CF00311F"/>
    <w:multiLevelType w:val="singleLevel"/>
    <w:tmpl w:val="CF00311F"/>
    <w:lvl w:ilvl="0">
      <w:start w:val="1"/>
      <w:numFmt w:val="bullet"/>
      <w:lvlText w:val=""/>
      <w:lvlJc w:val="left"/>
      <w:pPr>
        <w:ind w:left="420" w:hanging="420"/>
      </w:pPr>
      <w:rPr>
        <w:rFonts w:ascii="Wingdings" w:hAnsi="Wingdings" w:hint="default"/>
      </w:rPr>
    </w:lvl>
  </w:abstractNum>
  <w:abstractNum w:abstractNumId="9">
    <w:nsid w:val="EB45624E"/>
    <w:multiLevelType w:val="singleLevel"/>
    <w:tmpl w:val="EB45624E"/>
    <w:lvl w:ilvl="0">
      <w:start w:val="1"/>
      <w:numFmt w:val="decimal"/>
      <w:suff w:val="nothing"/>
      <w:lvlText w:val="（%1）"/>
      <w:lvlJc w:val="left"/>
    </w:lvl>
  </w:abstractNum>
  <w:abstractNum w:abstractNumId="10">
    <w:nsid w:val="FFFFFF83"/>
    <w:multiLevelType w:val="singleLevel"/>
    <w:tmpl w:val="94A02F1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11">
    <w:nsid w:val="06995B7F"/>
    <w:multiLevelType w:val="singleLevel"/>
    <w:tmpl w:val="06995B7F"/>
    <w:lvl w:ilvl="0">
      <w:start w:val="1"/>
      <w:numFmt w:val="bullet"/>
      <w:lvlText w:val=""/>
      <w:lvlJc w:val="left"/>
      <w:pPr>
        <w:ind w:left="420" w:hanging="420"/>
      </w:pPr>
      <w:rPr>
        <w:rFonts w:ascii="Wingdings" w:hAnsi="Wingdings" w:hint="default"/>
        <w:color w:val="000000" w:themeColor="text1"/>
      </w:rPr>
    </w:lvl>
  </w:abstractNum>
  <w:abstractNum w:abstractNumId="12">
    <w:nsid w:val="14A6673D"/>
    <w:multiLevelType w:val="multilevel"/>
    <w:tmpl w:val="14A6673D"/>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1A7C0414"/>
    <w:multiLevelType w:val="singleLevel"/>
    <w:tmpl w:val="1A7C0414"/>
    <w:lvl w:ilvl="0">
      <w:start w:val="1"/>
      <w:numFmt w:val="bullet"/>
      <w:lvlText w:val=""/>
      <w:lvlJc w:val="left"/>
      <w:pPr>
        <w:ind w:left="420" w:hanging="420"/>
      </w:pPr>
      <w:rPr>
        <w:rFonts w:ascii="Wingdings" w:hAnsi="Wingdings" w:hint="default"/>
      </w:rPr>
    </w:lvl>
  </w:abstractNum>
  <w:abstractNum w:abstractNumId="14">
    <w:nsid w:val="2BE05A37"/>
    <w:multiLevelType w:val="multilevel"/>
    <w:tmpl w:val="2BE05A3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2ED979D4"/>
    <w:multiLevelType w:val="multilevel"/>
    <w:tmpl w:val="2ED979D4"/>
    <w:lvl w:ilvl="0">
      <w:start w:val="1"/>
      <w:numFmt w:val="decimalEnclosedCircle"/>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6">
    <w:nsid w:val="3AB4DD65"/>
    <w:multiLevelType w:val="singleLevel"/>
    <w:tmpl w:val="3AB4DD65"/>
    <w:lvl w:ilvl="0">
      <w:start w:val="1"/>
      <w:numFmt w:val="decimal"/>
      <w:suff w:val="nothing"/>
      <w:lvlText w:val="%1、"/>
      <w:lvlJc w:val="left"/>
    </w:lvl>
  </w:abstractNum>
  <w:abstractNum w:abstractNumId="17">
    <w:nsid w:val="3B58B637"/>
    <w:multiLevelType w:val="singleLevel"/>
    <w:tmpl w:val="3B58B637"/>
    <w:lvl w:ilvl="0">
      <w:start w:val="1"/>
      <w:numFmt w:val="decimal"/>
      <w:suff w:val="nothing"/>
      <w:lvlText w:val="（%1）"/>
      <w:lvlJc w:val="left"/>
    </w:lvl>
  </w:abstractNum>
  <w:abstractNum w:abstractNumId="18">
    <w:nsid w:val="3B5E3E97"/>
    <w:multiLevelType w:val="multilevel"/>
    <w:tmpl w:val="3B5E3E9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nsid w:val="4B2D32D3"/>
    <w:multiLevelType w:val="multilevel"/>
    <w:tmpl w:val="4B2D32D3"/>
    <w:lvl w:ilvl="0">
      <w:start w:val="1"/>
      <w:numFmt w:val="chineseCountingThousand"/>
      <w:lvlText w:val="第%1章"/>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decimal"/>
      <w:isLgl/>
      <w:lvlText w:val="%1.%2"/>
      <w:lvlJc w:val="left"/>
      <w:pPr>
        <w:ind w:left="1612" w:hanging="420"/>
      </w:pPr>
      <w:rPr>
        <w:rFonts w:hint="eastAsia"/>
      </w:rPr>
    </w:lvl>
    <w:lvl w:ilvl="2">
      <w:start w:val="1"/>
      <w:numFmt w:val="decimal"/>
      <w:lvlRestart w:val="1"/>
      <w:isLgl/>
      <w:lvlText w:val="%1.%2.%3"/>
      <w:lvlJc w:val="left"/>
      <w:pPr>
        <w:ind w:left="852" w:firstLine="283"/>
      </w:pPr>
      <w:rPr>
        <w:rFonts w:ascii="宋体" w:eastAsia="宋体" w:hAnsi="宋体" w:hint="eastAsia"/>
        <w:sz w:val="28"/>
      </w:rPr>
    </w:lvl>
    <w:lvl w:ilvl="3">
      <w:start w:val="1"/>
      <w:numFmt w:val="decimal"/>
      <w:isLgl/>
      <w:lvlText w:val="%1.%2.%3.%4"/>
      <w:lvlJc w:val="left"/>
      <w:pPr>
        <w:ind w:left="2831" w:hanging="420"/>
      </w:pPr>
      <w:rPr>
        <w:rFonts w:ascii="宋体" w:eastAsia="宋体" w:hAnsi="宋体" w:hint="eastAsia"/>
        <w:b w:val="0"/>
        <w:bCs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isLgl/>
      <w:lvlText w:val="%1.%2.%3.%4.%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nsid w:val="6B87D077"/>
    <w:multiLevelType w:val="singleLevel"/>
    <w:tmpl w:val="6B87D077"/>
    <w:lvl w:ilvl="0">
      <w:start w:val="1"/>
      <w:numFmt w:val="chineseCounting"/>
      <w:suff w:val="nothing"/>
      <w:lvlText w:val="%1、"/>
      <w:lvlJc w:val="left"/>
      <w:rPr>
        <w:rFonts w:hint="eastAsia"/>
      </w:rPr>
    </w:lvl>
  </w:abstractNum>
  <w:abstractNum w:abstractNumId="21">
    <w:nsid w:val="6DE4F9D0"/>
    <w:multiLevelType w:val="singleLevel"/>
    <w:tmpl w:val="6DE4F9D0"/>
    <w:lvl w:ilvl="0">
      <w:start w:val="1"/>
      <w:numFmt w:val="decimal"/>
      <w:suff w:val="nothing"/>
      <w:lvlText w:val="（%1）"/>
      <w:lvlJc w:val="left"/>
    </w:lvl>
  </w:abstractNum>
  <w:abstractNum w:abstractNumId="22">
    <w:nsid w:val="7BA957CC"/>
    <w:multiLevelType w:val="multilevel"/>
    <w:tmpl w:val="7BA957CC"/>
    <w:lvl w:ilvl="0">
      <w:start w:val="1"/>
      <w:numFmt w:val="lowerLetter"/>
      <w:lvlText w:val="%1)"/>
      <w:lvlJc w:val="left"/>
      <w:pPr>
        <w:ind w:left="1262" w:hanging="420"/>
      </w:pPr>
    </w:lvl>
    <w:lvl w:ilvl="1">
      <w:start w:val="1"/>
      <w:numFmt w:val="lowerLetter"/>
      <w:lvlText w:val="%2)"/>
      <w:lvlJc w:val="left"/>
      <w:pPr>
        <w:ind w:left="1682" w:hanging="420"/>
      </w:pPr>
    </w:lvl>
    <w:lvl w:ilvl="2">
      <w:start w:val="1"/>
      <w:numFmt w:val="lowerRoman"/>
      <w:lvlText w:val="%3."/>
      <w:lvlJc w:val="right"/>
      <w:pPr>
        <w:ind w:left="2102" w:hanging="420"/>
      </w:pPr>
    </w:lvl>
    <w:lvl w:ilvl="3">
      <w:start w:val="1"/>
      <w:numFmt w:val="decimal"/>
      <w:lvlText w:val="%4."/>
      <w:lvlJc w:val="left"/>
      <w:pPr>
        <w:ind w:left="2522" w:hanging="420"/>
      </w:pPr>
    </w:lvl>
    <w:lvl w:ilvl="4">
      <w:start w:val="1"/>
      <w:numFmt w:val="lowerLetter"/>
      <w:lvlText w:val="%5)"/>
      <w:lvlJc w:val="left"/>
      <w:pPr>
        <w:ind w:left="2942" w:hanging="420"/>
      </w:pPr>
    </w:lvl>
    <w:lvl w:ilvl="5">
      <w:start w:val="1"/>
      <w:numFmt w:val="lowerRoman"/>
      <w:lvlText w:val="%6."/>
      <w:lvlJc w:val="right"/>
      <w:pPr>
        <w:ind w:left="3362" w:hanging="420"/>
      </w:pPr>
    </w:lvl>
    <w:lvl w:ilvl="6">
      <w:start w:val="1"/>
      <w:numFmt w:val="decimal"/>
      <w:lvlText w:val="%7."/>
      <w:lvlJc w:val="left"/>
      <w:pPr>
        <w:ind w:left="3782" w:hanging="420"/>
      </w:pPr>
    </w:lvl>
    <w:lvl w:ilvl="7">
      <w:start w:val="1"/>
      <w:numFmt w:val="lowerLetter"/>
      <w:lvlText w:val="%8)"/>
      <w:lvlJc w:val="left"/>
      <w:pPr>
        <w:ind w:left="4202" w:hanging="420"/>
      </w:pPr>
    </w:lvl>
    <w:lvl w:ilvl="8">
      <w:start w:val="1"/>
      <w:numFmt w:val="lowerRoman"/>
      <w:lvlText w:val="%9."/>
      <w:lvlJc w:val="right"/>
      <w:pPr>
        <w:ind w:left="4622" w:hanging="420"/>
      </w:pPr>
    </w:lvl>
  </w:abstractNum>
  <w:abstractNum w:abstractNumId="23">
    <w:nsid w:val="7EC5E528"/>
    <w:multiLevelType w:val="singleLevel"/>
    <w:tmpl w:val="7EC5E528"/>
    <w:lvl w:ilvl="0">
      <w:start w:val="1"/>
      <w:numFmt w:val="decimal"/>
      <w:suff w:val="nothing"/>
      <w:lvlText w:val="%1、"/>
      <w:lvlJc w:val="left"/>
    </w:lvl>
  </w:abstractNum>
  <w:num w:numId="1">
    <w:abstractNumId w:val="5"/>
  </w:num>
  <w:num w:numId="2">
    <w:abstractNumId w:val="10"/>
  </w:num>
  <w:num w:numId="3">
    <w:abstractNumId w:val="20"/>
  </w:num>
  <w:num w:numId="4">
    <w:abstractNumId w:val="21"/>
  </w:num>
  <w:num w:numId="5">
    <w:abstractNumId w:val="9"/>
  </w:num>
  <w:num w:numId="6">
    <w:abstractNumId w:val="15"/>
  </w:num>
  <w:num w:numId="7">
    <w:abstractNumId w:val="22"/>
  </w:num>
  <w:num w:numId="8">
    <w:abstractNumId w:val="12"/>
  </w:num>
  <w:num w:numId="9">
    <w:abstractNumId w:val="18"/>
  </w:num>
  <w:num w:numId="10">
    <w:abstractNumId w:val="14"/>
  </w:num>
  <w:num w:numId="11">
    <w:abstractNumId w:val="23"/>
  </w:num>
  <w:num w:numId="12">
    <w:abstractNumId w:val="3"/>
  </w:num>
  <w:num w:numId="13">
    <w:abstractNumId w:val="4"/>
  </w:num>
  <w:num w:numId="14">
    <w:abstractNumId w:val="19"/>
  </w:num>
  <w:num w:numId="15">
    <w:abstractNumId w:val="6"/>
  </w:num>
  <w:num w:numId="16">
    <w:abstractNumId w:val="1"/>
  </w:num>
  <w:num w:numId="17">
    <w:abstractNumId w:val="7"/>
  </w:num>
  <w:num w:numId="18">
    <w:abstractNumId w:val="8"/>
  </w:num>
  <w:num w:numId="19">
    <w:abstractNumId w:val="2"/>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3"/>
  </w:num>
  <w:num w:numId="23">
    <w:abstractNumId w:val="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4F87"/>
    <w:rsid w:val="00067DCB"/>
    <w:rsid w:val="00070769"/>
    <w:rsid w:val="00070E1D"/>
    <w:rsid w:val="00072A11"/>
    <w:rsid w:val="00072F5E"/>
    <w:rsid w:val="000745EF"/>
    <w:rsid w:val="00075E7E"/>
    <w:rsid w:val="0009129B"/>
    <w:rsid w:val="000914DC"/>
    <w:rsid w:val="0009169D"/>
    <w:rsid w:val="00091E74"/>
    <w:rsid w:val="00092540"/>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0FFE"/>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1B97"/>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4303"/>
    <w:rsid w:val="00125547"/>
    <w:rsid w:val="00125673"/>
    <w:rsid w:val="001257D7"/>
    <w:rsid w:val="00125FFC"/>
    <w:rsid w:val="0012632F"/>
    <w:rsid w:val="00126E59"/>
    <w:rsid w:val="00127F17"/>
    <w:rsid w:val="00127FC8"/>
    <w:rsid w:val="001312CF"/>
    <w:rsid w:val="00133005"/>
    <w:rsid w:val="00134CAE"/>
    <w:rsid w:val="00134CF1"/>
    <w:rsid w:val="001377C1"/>
    <w:rsid w:val="0014052F"/>
    <w:rsid w:val="00144BE6"/>
    <w:rsid w:val="001451DC"/>
    <w:rsid w:val="00146512"/>
    <w:rsid w:val="00150005"/>
    <w:rsid w:val="00152C2A"/>
    <w:rsid w:val="00153F6A"/>
    <w:rsid w:val="00155B28"/>
    <w:rsid w:val="0015741C"/>
    <w:rsid w:val="00160C59"/>
    <w:rsid w:val="00160F65"/>
    <w:rsid w:val="00162B2D"/>
    <w:rsid w:val="00164056"/>
    <w:rsid w:val="0016575D"/>
    <w:rsid w:val="00165D8B"/>
    <w:rsid w:val="00172142"/>
    <w:rsid w:val="0017216F"/>
    <w:rsid w:val="0017240E"/>
    <w:rsid w:val="00172DF4"/>
    <w:rsid w:val="00175320"/>
    <w:rsid w:val="0017657B"/>
    <w:rsid w:val="00176B93"/>
    <w:rsid w:val="00180953"/>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49BC"/>
    <w:rsid w:val="002D7331"/>
    <w:rsid w:val="002D73C6"/>
    <w:rsid w:val="002E14AF"/>
    <w:rsid w:val="002E2468"/>
    <w:rsid w:val="002E377A"/>
    <w:rsid w:val="002E3CFD"/>
    <w:rsid w:val="002E41D0"/>
    <w:rsid w:val="002E4643"/>
    <w:rsid w:val="002E6879"/>
    <w:rsid w:val="002E6D9E"/>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1E1B"/>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0A42"/>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6F34"/>
    <w:rsid w:val="003D72DD"/>
    <w:rsid w:val="003D7B15"/>
    <w:rsid w:val="003E0994"/>
    <w:rsid w:val="003E0E50"/>
    <w:rsid w:val="003E12AD"/>
    <w:rsid w:val="003E1C7D"/>
    <w:rsid w:val="003E3E1B"/>
    <w:rsid w:val="003E670F"/>
    <w:rsid w:val="003E6C88"/>
    <w:rsid w:val="003E748B"/>
    <w:rsid w:val="003E75F8"/>
    <w:rsid w:val="003F09BD"/>
    <w:rsid w:val="003F0E01"/>
    <w:rsid w:val="003F4E3E"/>
    <w:rsid w:val="00401318"/>
    <w:rsid w:val="00404C0A"/>
    <w:rsid w:val="00407389"/>
    <w:rsid w:val="004118F0"/>
    <w:rsid w:val="00412FC6"/>
    <w:rsid w:val="004131D9"/>
    <w:rsid w:val="004136E3"/>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712"/>
    <w:rsid w:val="00490D83"/>
    <w:rsid w:val="004916F3"/>
    <w:rsid w:val="00491F3A"/>
    <w:rsid w:val="00494DAF"/>
    <w:rsid w:val="00495CF5"/>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0030"/>
    <w:rsid w:val="0057135C"/>
    <w:rsid w:val="00571697"/>
    <w:rsid w:val="00571AEC"/>
    <w:rsid w:val="00575576"/>
    <w:rsid w:val="00577FB8"/>
    <w:rsid w:val="005800C5"/>
    <w:rsid w:val="00580985"/>
    <w:rsid w:val="0058196C"/>
    <w:rsid w:val="00581D9A"/>
    <w:rsid w:val="00582587"/>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71B0"/>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90E90"/>
    <w:rsid w:val="0069176C"/>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0B80"/>
    <w:rsid w:val="006E12DA"/>
    <w:rsid w:val="006E350A"/>
    <w:rsid w:val="006F0C1F"/>
    <w:rsid w:val="006F1619"/>
    <w:rsid w:val="006F2C5B"/>
    <w:rsid w:val="006F3840"/>
    <w:rsid w:val="006F407F"/>
    <w:rsid w:val="006F5A79"/>
    <w:rsid w:val="006F5CCE"/>
    <w:rsid w:val="006F7F35"/>
    <w:rsid w:val="007008B4"/>
    <w:rsid w:val="0070116E"/>
    <w:rsid w:val="007017B6"/>
    <w:rsid w:val="00701E0E"/>
    <w:rsid w:val="00704A16"/>
    <w:rsid w:val="00704CFA"/>
    <w:rsid w:val="00706FC7"/>
    <w:rsid w:val="0070705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4A7"/>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54EF"/>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53B6"/>
    <w:rsid w:val="00855D60"/>
    <w:rsid w:val="00857508"/>
    <w:rsid w:val="0085763C"/>
    <w:rsid w:val="00857B6E"/>
    <w:rsid w:val="00857E39"/>
    <w:rsid w:val="008605EB"/>
    <w:rsid w:val="00861878"/>
    <w:rsid w:val="00864932"/>
    <w:rsid w:val="008651A5"/>
    <w:rsid w:val="008716A2"/>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41C7"/>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37AC6"/>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306F"/>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E5EBC"/>
    <w:rsid w:val="009F3F1B"/>
    <w:rsid w:val="009F4D26"/>
    <w:rsid w:val="009F53A0"/>
    <w:rsid w:val="009F5EBC"/>
    <w:rsid w:val="00A00CD8"/>
    <w:rsid w:val="00A02DDC"/>
    <w:rsid w:val="00A03559"/>
    <w:rsid w:val="00A049C7"/>
    <w:rsid w:val="00A04A25"/>
    <w:rsid w:val="00A056DB"/>
    <w:rsid w:val="00A05959"/>
    <w:rsid w:val="00A07A4B"/>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6899"/>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E25F5"/>
    <w:rsid w:val="00AE3167"/>
    <w:rsid w:val="00AF0896"/>
    <w:rsid w:val="00AF14FF"/>
    <w:rsid w:val="00AF1F29"/>
    <w:rsid w:val="00AF20BD"/>
    <w:rsid w:val="00AF2743"/>
    <w:rsid w:val="00AF5FE1"/>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6B1"/>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203"/>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362C"/>
    <w:rsid w:val="00BF3CD8"/>
    <w:rsid w:val="00BF429A"/>
    <w:rsid w:val="00BF49B3"/>
    <w:rsid w:val="00BF57CA"/>
    <w:rsid w:val="00BF785E"/>
    <w:rsid w:val="00C0079F"/>
    <w:rsid w:val="00C00D11"/>
    <w:rsid w:val="00C01CC7"/>
    <w:rsid w:val="00C0242F"/>
    <w:rsid w:val="00C04105"/>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05A25"/>
    <w:rsid w:val="00D109B7"/>
    <w:rsid w:val="00D12AC7"/>
    <w:rsid w:val="00D16089"/>
    <w:rsid w:val="00D160FC"/>
    <w:rsid w:val="00D16867"/>
    <w:rsid w:val="00D20A3E"/>
    <w:rsid w:val="00D21440"/>
    <w:rsid w:val="00D2413C"/>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249"/>
    <w:rsid w:val="00DB4549"/>
    <w:rsid w:val="00DB5FCC"/>
    <w:rsid w:val="00DB6033"/>
    <w:rsid w:val="00DC0FC0"/>
    <w:rsid w:val="00DC5A63"/>
    <w:rsid w:val="00DD0265"/>
    <w:rsid w:val="00DD1663"/>
    <w:rsid w:val="00DD37D9"/>
    <w:rsid w:val="00DE26A8"/>
    <w:rsid w:val="00DE2C94"/>
    <w:rsid w:val="00DE3753"/>
    <w:rsid w:val="00DE5FB4"/>
    <w:rsid w:val="00DE6A3E"/>
    <w:rsid w:val="00DE72D6"/>
    <w:rsid w:val="00DF165B"/>
    <w:rsid w:val="00DF2855"/>
    <w:rsid w:val="00DF2F80"/>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51D2"/>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2EB"/>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53E2"/>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uiPriority="0" w:qFormat="1"/>
    <w:lsdException w:name="footer" w:semiHidden="0" w:qFormat="1"/>
    <w:lsdException w:name="caption" w:uiPriority="35" w:qFormat="1"/>
    <w:lsdException w:name="envelope return" w:uiPriority="0"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Body Text Indent 3"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paragraph" w:styleId="5">
    <w:name w:val="heading 5"/>
    <w:basedOn w:val="a"/>
    <w:next w:val="a"/>
    <w:link w:val="5Char"/>
    <w:uiPriority w:val="9"/>
    <w:unhideWhenUsed/>
    <w:qFormat/>
    <w:rsid w:val="00064F87"/>
    <w:pPr>
      <w:keepNext/>
      <w:keepLines/>
      <w:spacing w:before="280" w:after="290" w:line="376" w:lineRule="auto"/>
      <w:ind w:left="2100" w:hanging="420"/>
      <w:outlineLvl w:val="4"/>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iPriority w:val="99"/>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link w:val="Char9"/>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a">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2"/>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rsid w:val="00BB2203"/>
    <w:rPr>
      <w:rFonts w:ascii="Arial" w:eastAsia="黑体" w:hAnsi="Arial" w:cs="Arial"/>
      <w:b/>
      <w:snapToGrid w:val="0"/>
      <w:color w:val="000000"/>
      <w:sz w:val="32"/>
      <w:szCs w:val="21"/>
    </w:rPr>
  </w:style>
  <w:style w:type="character" w:customStyle="1" w:styleId="4Char">
    <w:name w:val="标题 4 Char"/>
    <w:basedOn w:val="a0"/>
    <w:link w:val="4"/>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b"/>
    <w:qFormat/>
    <w:rsid w:val="00BB2203"/>
    <w:pPr>
      <w:jc w:val="center"/>
    </w:pPr>
    <w:rPr>
      <w:rFonts w:ascii="Times New Roman" w:eastAsia="仿宋" w:hAnsi="Times New Roman" w:cs="Times New Roman"/>
      <w:kern w:val="2"/>
      <w:sz w:val="21"/>
      <w:szCs w:val="22"/>
    </w:rPr>
  </w:style>
  <w:style w:type="character" w:customStyle="1" w:styleId="Charb">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paragraph" w:styleId="30">
    <w:name w:val="Body Text Indent 3"/>
    <w:basedOn w:val="a"/>
    <w:link w:val="3Char0"/>
    <w:unhideWhenUsed/>
    <w:qFormat/>
    <w:rsid w:val="00DB4249"/>
    <w:pPr>
      <w:spacing w:after="120"/>
      <w:ind w:leftChars="200" w:left="420"/>
    </w:pPr>
    <w:rPr>
      <w:sz w:val="16"/>
      <w:szCs w:val="16"/>
    </w:rPr>
  </w:style>
  <w:style w:type="character" w:customStyle="1" w:styleId="3Char0">
    <w:name w:val="正文文本缩进 3 Char"/>
    <w:basedOn w:val="a0"/>
    <w:link w:val="30"/>
    <w:qFormat/>
    <w:rsid w:val="00DB4249"/>
    <w:rPr>
      <w:rFonts w:ascii="Calibri" w:eastAsia="宋体" w:hAnsi="Calibri" w:cs="Times New Roman"/>
      <w:kern w:val="2"/>
      <w:sz w:val="16"/>
      <w:szCs w:val="16"/>
    </w:rPr>
  </w:style>
  <w:style w:type="character" w:customStyle="1" w:styleId="Char9">
    <w:name w:val="列出段落 Char"/>
    <w:link w:val="af3"/>
    <w:uiPriority w:val="34"/>
    <w:qFormat/>
    <w:rsid w:val="00DB4249"/>
    <w:rPr>
      <w:rFonts w:ascii="Calibri" w:eastAsia="宋体" w:hAnsi="Calibri" w:cs="Times New Roman"/>
      <w:kern w:val="2"/>
      <w:sz w:val="21"/>
    </w:rPr>
  </w:style>
  <w:style w:type="paragraph" w:customStyle="1" w:styleId="afa">
    <w:name w:val="章正文"/>
    <w:basedOn w:val="a"/>
    <w:uiPriority w:val="99"/>
    <w:qFormat/>
    <w:rsid w:val="00DB4249"/>
    <w:pPr>
      <w:spacing w:beforeLines="50" w:after="120" w:line="300" w:lineRule="auto"/>
      <w:ind w:firstLine="480"/>
    </w:pPr>
    <w:rPr>
      <w:rFonts w:ascii="Helvetica" w:hAnsi="Helvetica" w:cs="Helvetica"/>
      <w:kern w:val="0"/>
      <w:sz w:val="24"/>
    </w:rPr>
  </w:style>
  <w:style w:type="paragraph" w:customStyle="1" w:styleId="Style3">
    <w:name w:val="_Style 3"/>
    <w:basedOn w:val="a"/>
    <w:uiPriority w:val="99"/>
    <w:qFormat/>
    <w:rsid w:val="00DB4249"/>
    <w:pPr>
      <w:ind w:firstLineChars="200" w:firstLine="200"/>
    </w:pPr>
  </w:style>
  <w:style w:type="character" w:customStyle="1" w:styleId="5Char">
    <w:name w:val="标题 5 Char"/>
    <w:basedOn w:val="a0"/>
    <w:link w:val="5"/>
    <w:uiPriority w:val="9"/>
    <w:rsid w:val="00064F87"/>
    <w:rPr>
      <w:rFonts w:asciiTheme="minorHAnsi" w:eastAsiaTheme="minorEastAsia" w:hAnsiTheme="minorHAnsi"/>
      <w:b/>
      <w:bCs/>
      <w:kern w:val="2"/>
      <w:sz w:val="28"/>
      <w:szCs w:val="28"/>
    </w:rPr>
  </w:style>
  <w:style w:type="paragraph" w:styleId="afb">
    <w:name w:val="envelope return"/>
    <w:basedOn w:val="a"/>
    <w:qFormat/>
    <w:rsid w:val="00064F87"/>
    <w:pPr>
      <w:adjustRightInd w:val="0"/>
      <w:snapToGrid w:val="0"/>
      <w:spacing w:line="360" w:lineRule="auto"/>
      <w:ind w:firstLineChars="200" w:firstLine="883"/>
    </w:pPr>
    <w:rPr>
      <w:rFonts w:ascii="Arial" w:hAnsi="Arial"/>
      <w:sz w:val="24"/>
    </w:rPr>
  </w:style>
  <w:style w:type="paragraph" w:customStyle="1" w:styleId="afc">
    <w:name w:val="正文（缩进）"/>
    <w:basedOn w:val="a"/>
    <w:next w:val="a"/>
    <w:qFormat/>
    <w:rsid w:val="00064F87"/>
    <w:pPr>
      <w:autoSpaceDE w:val="0"/>
      <w:autoSpaceDN w:val="0"/>
      <w:adjustRightInd w:val="0"/>
      <w:snapToGrid w:val="0"/>
      <w:spacing w:before="156" w:after="156" w:line="360" w:lineRule="auto"/>
      <w:ind w:firstLineChars="200" w:firstLine="480"/>
      <w:jc w:val="left"/>
    </w:pPr>
    <w:rPr>
      <w:rFonts w:ascii="Copperplate Gothic Bold" w:hAnsi="Copperplate Gothic Bold"/>
      <w:kern w:val="0"/>
      <w:sz w:val="28"/>
      <w:szCs w:val="28"/>
    </w:rPr>
  </w:style>
  <w:style w:type="paragraph" w:customStyle="1" w:styleId="TableText">
    <w:name w:val="Table Text"/>
    <w:basedOn w:val="a"/>
    <w:semiHidden/>
    <w:qFormat/>
    <w:rsid w:val="00A07A4B"/>
    <w:rPr>
      <w:rFonts w:ascii="宋体" w:hAnsi="宋体" w:cs="宋体"/>
      <w:sz w:val="24"/>
      <w:lang w:eastAsia="en-US"/>
    </w:rPr>
  </w:style>
  <w:style w:type="table" w:customStyle="1" w:styleId="TableNormal">
    <w:name w:val="Table Normal"/>
    <w:semiHidden/>
    <w:unhideWhenUsed/>
    <w:qFormat/>
    <w:rsid w:val="00A07A4B"/>
    <w:rPr>
      <w:rFonts w:ascii="Times New Roman" w:eastAsia="宋体" w:hAnsi="Times New Roman" w:cs="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uiPriority="0" w:qFormat="1"/>
    <w:lsdException w:name="footer" w:semiHidden="0" w:qFormat="1"/>
    <w:lsdException w:name="caption" w:uiPriority="35" w:qFormat="1"/>
    <w:lsdException w:name="envelope return" w:uiPriority="0"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Body Text Indent 3"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paragraph" w:styleId="5">
    <w:name w:val="heading 5"/>
    <w:basedOn w:val="a"/>
    <w:next w:val="a"/>
    <w:link w:val="5Char"/>
    <w:uiPriority w:val="9"/>
    <w:unhideWhenUsed/>
    <w:qFormat/>
    <w:rsid w:val="00064F87"/>
    <w:pPr>
      <w:keepNext/>
      <w:keepLines/>
      <w:spacing w:before="280" w:after="290" w:line="376" w:lineRule="auto"/>
      <w:ind w:left="2100" w:hanging="420"/>
      <w:outlineLvl w:val="4"/>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iPriority w:val="99"/>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link w:val="Char9"/>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a">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2"/>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rsid w:val="00BB2203"/>
    <w:rPr>
      <w:rFonts w:ascii="Arial" w:eastAsia="黑体" w:hAnsi="Arial" w:cs="Arial"/>
      <w:b/>
      <w:snapToGrid w:val="0"/>
      <w:color w:val="000000"/>
      <w:sz w:val="32"/>
      <w:szCs w:val="21"/>
    </w:rPr>
  </w:style>
  <w:style w:type="character" w:customStyle="1" w:styleId="4Char">
    <w:name w:val="标题 4 Char"/>
    <w:basedOn w:val="a0"/>
    <w:link w:val="4"/>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b"/>
    <w:qFormat/>
    <w:rsid w:val="00BB2203"/>
    <w:pPr>
      <w:jc w:val="center"/>
    </w:pPr>
    <w:rPr>
      <w:rFonts w:ascii="Times New Roman" w:eastAsia="仿宋" w:hAnsi="Times New Roman" w:cs="Times New Roman"/>
      <w:kern w:val="2"/>
      <w:sz w:val="21"/>
      <w:szCs w:val="22"/>
    </w:rPr>
  </w:style>
  <w:style w:type="character" w:customStyle="1" w:styleId="Charb">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paragraph" w:styleId="30">
    <w:name w:val="Body Text Indent 3"/>
    <w:basedOn w:val="a"/>
    <w:link w:val="3Char0"/>
    <w:unhideWhenUsed/>
    <w:qFormat/>
    <w:rsid w:val="00DB4249"/>
    <w:pPr>
      <w:spacing w:after="120"/>
      <w:ind w:leftChars="200" w:left="420"/>
    </w:pPr>
    <w:rPr>
      <w:sz w:val="16"/>
      <w:szCs w:val="16"/>
    </w:rPr>
  </w:style>
  <w:style w:type="character" w:customStyle="1" w:styleId="3Char0">
    <w:name w:val="正文文本缩进 3 Char"/>
    <w:basedOn w:val="a0"/>
    <w:link w:val="30"/>
    <w:qFormat/>
    <w:rsid w:val="00DB4249"/>
    <w:rPr>
      <w:rFonts w:ascii="Calibri" w:eastAsia="宋体" w:hAnsi="Calibri" w:cs="Times New Roman"/>
      <w:kern w:val="2"/>
      <w:sz w:val="16"/>
      <w:szCs w:val="16"/>
    </w:rPr>
  </w:style>
  <w:style w:type="character" w:customStyle="1" w:styleId="Char9">
    <w:name w:val="列出段落 Char"/>
    <w:link w:val="af3"/>
    <w:uiPriority w:val="34"/>
    <w:qFormat/>
    <w:rsid w:val="00DB4249"/>
    <w:rPr>
      <w:rFonts w:ascii="Calibri" w:eastAsia="宋体" w:hAnsi="Calibri" w:cs="Times New Roman"/>
      <w:kern w:val="2"/>
      <w:sz w:val="21"/>
    </w:rPr>
  </w:style>
  <w:style w:type="paragraph" w:customStyle="1" w:styleId="afa">
    <w:name w:val="章正文"/>
    <w:basedOn w:val="a"/>
    <w:uiPriority w:val="99"/>
    <w:qFormat/>
    <w:rsid w:val="00DB4249"/>
    <w:pPr>
      <w:spacing w:beforeLines="50" w:after="120" w:line="300" w:lineRule="auto"/>
      <w:ind w:firstLine="480"/>
    </w:pPr>
    <w:rPr>
      <w:rFonts w:ascii="Helvetica" w:hAnsi="Helvetica" w:cs="Helvetica"/>
      <w:kern w:val="0"/>
      <w:sz w:val="24"/>
    </w:rPr>
  </w:style>
  <w:style w:type="paragraph" w:customStyle="1" w:styleId="Style3">
    <w:name w:val="_Style 3"/>
    <w:basedOn w:val="a"/>
    <w:uiPriority w:val="99"/>
    <w:qFormat/>
    <w:rsid w:val="00DB4249"/>
    <w:pPr>
      <w:ind w:firstLineChars="200" w:firstLine="200"/>
    </w:pPr>
  </w:style>
  <w:style w:type="character" w:customStyle="1" w:styleId="5Char">
    <w:name w:val="标题 5 Char"/>
    <w:basedOn w:val="a0"/>
    <w:link w:val="5"/>
    <w:uiPriority w:val="9"/>
    <w:rsid w:val="00064F87"/>
    <w:rPr>
      <w:rFonts w:asciiTheme="minorHAnsi" w:eastAsiaTheme="minorEastAsia" w:hAnsiTheme="minorHAnsi"/>
      <w:b/>
      <w:bCs/>
      <w:kern w:val="2"/>
      <w:sz w:val="28"/>
      <w:szCs w:val="28"/>
    </w:rPr>
  </w:style>
  <w:style w:type="paragraph" w:styleId="afb">
    <w:name w:val="envelope return"/>
    <w:basedOn w:val="a"/>
    <w:qFormat/>
    <w:rsid w:val="00064F87"/>
    <w:pPr>
      <w:adjustRightInd w:val="0"/>
      <w:snapToGrid w:val="0"/>
      <w:spacing w:line="360" w:lineRule="auto"/>
      <w:ind w:firstLineChars="200" w:firstLine="883"/>
    </w:pPr>
    <w:rPr>
      <w:rFonts w:ascii="Arial" w:hAnsi="Arial"/>
      <w:sz w:val="24"/>
    </w:rPr>
  </w:style>
  <w:style w:type="paragraph" w:customStyle="1" w:styleId="afc">
    <w:name w:val="正文（缩进）"/>
    <w:basedOn w:val="a"/>
    <w:next w:val="a"/>
    <w:qFormat/>
    <w:rsid w:val="00064F87"/>
    <w:pPr>
      <w:autoSpaceDE w:val="0"/>
      <w:autoSpaceDN w:val="0"/>
      <w:adjustRightInd w:val="0"/>
      <w:snapToGrid w:val="0"/>
      <w:spacing w:before="156" w:after="156" w:line="360" w:lineRule="auto"/>
      <w:ind w:firstLineChars="200" w:firstLine="480"/>
      <w:jc w:val="left"/>
    </w:pPr>
    <w:rPr>
      <w:rFonts w:ascii="Copperplate Gothic Bold" w:hAnsi="Copperplate Gothic Bold"/>
      <w:kern w:val="0"/>
      <w:sz w:val="28"/>
      <w:szCs w:val="28"/>
    </w:rPr>
  </w:style>
  <w:style w:type="paragraph" w:customStyle="1" w:styleId="TableText">
    <w:name w:val="Table Text"/>
    <w:basedOn w:val="a"/>
    <w:semiHidden/>
    <w:qFormat/>
    <w:rsid w:val="00A07A4B"/>
    <w:rPr>
      <w:rFonts w:ascii="宋体" w:hAnsi="宋体" w:cs="宋体"/>
      <w:sz w:val="24"/>
      <w:lang w:eastAsia="en-US"/>
    </w:rPr>
  </w:style>
  <w:style w:type="table" w:customStyle="1" w:styleId="TableNormal">
    <w:name w:val="Table Normal"/>
    <w:semiHidden/>
    <w:unhideWhenUsed/>
    <w:qFormat/>
    <w:rsid w:val="00A07A4B"/>
    <w:rPr>
      <w:rFonts w:ascii="Times New Roman" w:eastAsia="宋体" w:hAnsi="Times New Roman"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C5D493-6E05-452B-941C-CFF37FA61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15</Pages>
  <Words>1165</Words>
  <Characters>6643</Characters>
  <Application>Microsoft Office Word</Application>
  <DocSecurity>0</DocSecurity>
  <Lines>55</Lines>
  <Paragraphs>15</Paragraphs>
  <ScaleCrop>false</ScaleCrop>
  <Company>china</Company>
  <LinksUpToDate>false</LinksUpToDate>
  <CharactersWithSpaces>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39</cp:revision>
  <cp:lastPrinted>2024-04-15T03:41:00Z</cp:lastPrinted>
  <dcterms:created xsi:type="dcterms:W3CDTF">2023-03-09T06:08:00Z</dcterms:created>
  <dcterms:modified xsi:type="dcterms:W3CDTF">2024-05-20T08:46:00Z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