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274"/>
        <w:gridCol w:w="925"/>
        <w:gridCol w:w="3508"/>
        <w:gridCol w:w="1083"/>
        <w:gridCol w:w="2569"/>
        <w:gridCol w:w="1083"/>
      </w:tblGrid>
      <w:tr w14:paraId="00CA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E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五万元以下医疗设备/器械清单</w:t>
            </w:r>
          </w:p>
        </w:tc>
      </w:tr>
      <w:tr w14:paraId="2C6B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25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35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92C2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268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82C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06BF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8D17A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23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E99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871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EF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9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7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D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国别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5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主要技术要求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2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4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A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D4F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4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9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台式血压计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5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2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含测量台、测量椅、臂筒等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9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4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A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二次</w:t>
            </w:r>
          </w:p>
        </w:tc>
      </w:tr>
      <w:tr w14:paraId="736F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D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B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设备调配智能控制管理平台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2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F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设备调配智能控制柜（高40cm，宽30cm，深40cm）4个/列，7列；设备监控（存储1周以上）；设备调配智能管理系统，1套。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E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4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设备管理科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F5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F0C31D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0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2025-03-06T09:06:44Z</dcterms:created>
  <dc:creator>Administrator</dc:creator>
  <cp:lastModifiedBy>艾伦小天使</cp:lastModifiedBy>
  <dcterms:modified xsi:type="dcterms:W3CDTF">2025-03-06T09:07:03Z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eyJoZGlkIjoiYTBhZWI3NWRmZjY0ZGIxMWVjM2QyOTRhYjhiZjJiYWMiLCJ1c2VySWQiOiIzNTEzODI1MDgifQ==</vt:lpwstr>
  </property>
  <property fmtid="{D5CDD505-2E9C-101B-9397-08002B2CF9AE}" pid="4" name="ICV">
    <vt:lpwstr>FE52AC67C0954DF0BCFA7F17F0CB74C1_12</vt:lpwstr>
  </property>
</Properties>
</file>