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一、医院简介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扬州大学附属医院（扬州市第一人民医院），创建于1960年，系扬州大学唯一直属附属医院，是省教育厅、省卫健委共建单位。历经建设与发展，现已成为一所集医疗、教学、科研、急救、预防、康复为一体的综合性三级甲等医院。医院先后被确立为住院医师规范化培训国家级基地，全科医师规范化培训省级示范基地，2008年获国家药物临床试验机构资格认定，并先后被评为“全国精神文明建设工作先进单位”和“全国文明单位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现有东、西两个院区，占地138.2亩，总建筑面积17.3万平方米，总资产16.7亿元，各类专业诊疗设备3000余台（套）。医院实行一院两区一体化管理，开放床位1834张，开放病区40个。2020年医院门急诊量142.2万人次，出院患者7.12万人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设立一级科室49个，二级科室49个，三级科室10个，拥有在职员工2086名，其中高级技术职称599人，博士109名。拥有博士、硕士生导师161名，享受政府特殊津贴专家4名，有突出贡献中青年专家18名，江苏省医学重点人才4名，333工程人才24名，“科教强卫工程”医学重点人才22人，国家级专业委员会委员26名，省级专业委员会副主任委员11名，市级专业委员会主任委员15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现有普外科、消化内科、神经内科、心血管内科、儿科、麻醉科、重症医学科、肿瘤科、病理科、影像科、超声科、呼吸与危重症医学科等省级临床重点专科12个，泌尿外科、急诊科、临床营养科等市级临床重点专科23个。拥有医学硕士点17个，博士点1个，承担20所医学院校实习带教工作。近年来发表SCI论文300余篇，获国家自然科学基金立项22项，获国家专利101项，有78项科研成果获得各级各类科技进步奖和新技术引进奖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医院积极投入城市公立医院改革，致力于分级诊疗体系的建设。作为龙头医院，牵头20家医疗机构组建了扬州大学附属医院医疗联合体，以自身的实践，不断丰富“健康中国扬州样本”的内涵。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医院坚持视社会公益为己任，把人民健康利益放在首位。以群众健康的乐园、员工发展的平台、社会文明的窗口和幸福生活的源泉为愿景，向下扎根，向上攀登，努力建成特色鲜明、区域知名的高水平医院。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我院主要承担我市及兄弟城市医疗卫生单位的专科进修任务，为兄弟医疗卫生单位培养技术骨干。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二、进修教育形式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主要进修项目一览表：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673"/>
        <w:gridCol w:w="2980"/>
        <w:gridCol w:w="3612"/>
        <w:gridCol w:w="5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进修期限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招生时间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普内科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半年、一年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轮转科室由我院内科教研室安排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普外科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三个月、半年、一年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轮转科室由我院外科教研室安排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骨科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半年、一年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消化科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半年、一年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由消化专科安排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急诊科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三个月、半年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急诊室、抢救室、EICU、急诊病房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神经内科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三个月、半年、一年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神经内科病房、门急诊、电生理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皮肤科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临床营养科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由临床营养专科安排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儿科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儿科安排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口腔科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半年 一年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3月、6月、9月、12月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口腔教研室安排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三、进修人员条件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1、医学专业进修人员，原则上应具备医学本科及以上学历，并应有相应专业3年及以上临床工作经验；具有专科学历者，应有相应专业5年及以上临床工作经验。医技部门（B超、心超、心电图、肌电图）需大专及以上学历。临床科室进修人员，应具有《医师资格证书》和《医师执业证书》；医技等科室进修人员，应具有相应执业资格；护理人员进修请先与我院护理部联系（0514-82099579）后，再到教育处登记报到，护理系列需具有中华人民共和国护士执业证书（注册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2、思想政治素质好，身体健康，原则上应是在二级及以上医疗单位工作的在职人员。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3、须经所在单位推荐同意。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4、特殊情形请联系教育处。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四、进修申请及进修录取程序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由教育处负责联系进修科室科主任，学员同时提供个人相关附件材料给教育处后(详见第五条)，如条件符合进修要求，可发放《扬州大学附属医院进修录取通知》，进修生即可在网站打印进修申请表。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五、进修报到须知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1、报到时间：3、6、9、12月的1号——7号。工作日上午9:30—10:30，下午2:00—4:00。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2、进修人员收到本院通知后，必须按规定时间来院办理报到手续。如因故不能按时来进修，请选派单位及时电话告知，以便另行安排。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3、进修人员报到时，需提供以下材料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(1)《扬州大学附属医院医药卫生人员进修申请表》（需单位盖章）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(2)《进修人员培养协议书》(一式叁份并加盖单位公章)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(3)执业医师资格证和执业证、学历学位证书和身份证复印件各壹份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(4)近期免冠一寸照片贰张和二寸照片壹张(蓝底)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(5)自备日常生活用品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4、进修费200元/人/月。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5、进修人员如需医院宿舍，交纳住宿费100元/人/月。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6、工作服自带（不带标识），住宿费用请当面确认。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7、自备20元现金办理饭卡。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8、报到地点：扬州市邗江区邗江中路368号西区医院图书馆1楼111办公室。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六、进修时间及要求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1、进修时间一般为六个月至一年，特殊情况可酌情缩短或延长。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2、进修人员进修期间无违反国家法律、法规及我院进修管理有关规章制度者，进修结束时，经进修所在科室考核合格，由我院颁发《进修证书》。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3、学员必须遵守医院各项规章制度及作息时间要求；进修期间原则上不可请事假，如有特殊情况必须有原单位证明，国家法定假日除外。进修期间旷工三天，事假一个月，病假二个月者应中止进修。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auto"/>
          <w:sz w:val="28"/>
          <w:szCs w:val="28"/>
        </w:rPr>
        <w:t>七、进修招收咨询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医院网址：http://www.yangzhouyiyuan.com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医院地址：扬州市邗江中路368号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联系人：孙老师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联系电话：0514-82099140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扬州大学附属医院教育处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2024年4月26日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p>
      <w:pPr>
        <w:jc w:val="both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gyMjg1OTVjNzUwNDNmOWZhNzM1NGI2NTIyN2VjYjYifQ=="/>
  </w:docVars>
  <w:rsids>
    <w:rsidRoot w:val="00D05962"/>
    <w:rsid w:val="00193434"/>
    <w:rsid w:val="003D07C6"/>
    <w:rsid w:val="008D0EB3"/>
    <w:rsid w:val="00901A35"/>
    <w:rsid w:val="009264EE"/>
    <w:rsid w:val="00A60EAD"/>
    <w:rsid w:val="00BA60C5"/>
    <w:rsid w:val="00D05962"/>
    <w:rsid w:val="00D542EF"/>
    <w:rsid w:val="00DC66B9"/>
    <w:rsid w:val="00ED3EED"/>
    <w:rsid w:val="022A0E1C"/>
    <w:rsid w:val="03EE0AA7"/>
    <w:rsid w:val="07C85C99"/>
    <w:rsid w:val="34237336"/>
    <w:rsid w:val="421678CB"/>
    <w:rsid w:val="5A492DA3"/>
    <w:rsid w:val="5E6C73C4"/>
    <w:rsid w:val="645D563A"/>
    <w:rsid w:val="68ED3855"/>
    <w:rsid w:val="6AB67208"/>
    <w:rsid w:val="6AD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2193</Words>
  <Characters>2370</Characters>
  <Lines>14</Lines>
  <Paragraphs>4</Paragraphs>
  <TotalTime>8</TotalTime>
  <ScaleCrop>false</ScaleCrop>
  <LinksUpToDate>false</LinksUpToDate>
  <CharactersWithSpaces>2371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2024-04-26T07:17:00Z</dcterms:created>
  <dc:creator>杜鑫</dc:creator>
  <cp:lastModifiedBy>杜鑫</cp:lastModifiedBy>
  <dcterms:modified xsi:type="dcterms:W3CDTF">2024-06-27T08:02:32Z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0B608BC7198A4C108811F7F13D46B9F0_12</vt:lpwstr>
  </property>
</Properties>
</file>