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46092E">
        <w:rPr>
          <w:rFonts w:asciiTheme="minorEastAsia" w:hAnsiTheme="minorEastAsia" w:cstheme="minorEastAsia" w:hint="eastAsia"/>
          <w:b/>
          <w:sz w:val="36"/>
          <w:szCs w:val="36"/>
        </w:rPr>
        <w:t>5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9E3515" w:rsidRDefault="003475BE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475BE">
        <w:rPr>
          <w:rFonts w:asciiTheme="minorEastAsia" w:hAnsiTheme="minorEastAsia" w:cstheme="minorEastAsia" w:hint="eastAsia"/>
          <w:b/>
          <w:sz w:val="36"/>
          <w:szCs w:val="36"/>
        </w:rPr>
        <w:t>人工耳蜗植入体</w:t>
      </w:r>
      <w:r w:rsidR="009E3515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="009E3515" w:rsidRPr="009E3515">
        <w:rPr>
          <w:rFonts w:asciiTheme="minorEastAsia" w:hAnsiTheme="minorEastAsia" w:cstheme="minorEastAsia" w:hint="eastAsia"/>
          <w:b/>
          <w:sz w:val="36"/>
          <w:szCs w:val="36"/>
        </w:rPr>
        <w:t>人工耳蜗声音处理器</w:t>
      </w:r>
    </w:p>
    <w:p w:rsidR="00EC373B" w:rsidRPr="00391213" w:rsidRDefault="003475BE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391213">
        <w:rPr>
          <w:rFonts w:asciiTheme="minorEastAsia" w:hAnsiTheme="minorEastAsia" w:cstheme="minorEastAsia" w:hint="eastAsia"/>
          <w:b/>
          <w:sz w:val="36"/>
          <w:szCs w:val="36"/>
        </w:rPr>
        <w:t>(二次)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B75E98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B75E98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B75E98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B75E98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391213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B75E98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91213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B75E98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P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40"/>
        <w:gridCol w:w="1180"/>
        <w:gridCol w:w="2023"/>
        <w:gridCol w:w="4394"/>
        <w:gridCol w:w="1134"/>
      </w:tblGrid>
      <w:tr w:rsidR="00E55D02" w:rsidRPr="00E55D02" w:rsidTr="00E55D02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E26EAA" w:rsidRPr="00E26EAA" w:rsidRDefault="00E26EAA" w:rsidP="00E26EAA">
            <w:pPr>
              <w:pStyle w:val="a0"/>
              <w:ind w:firstLine="241"/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E55D02" w:rsidRPr="00E55D02" w:rsidTr="00E55D02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耳鼻咽喉头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外科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人工耳蜗植入体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人工耳蜗植入体，具有22个物理通道。具有全球最薄3.9mm接收刺激器，0.3mm电极尖端直径，可以更好的保护耳蜗结构。支持1.5T和3.0T核磁共振检查。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55D02" w:rsidRPr="00E55D02" w:rsidTr="00E55D02">
        <w:trPr>
          <w:trHeight w:val="21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耳鼻咽喉头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外科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人工耳蜗声音处理器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耳背式人工耳蜗声音处理器。双麦克风，可实现智能降噪，自动场景切换，尤其在噪声环境下可显著提高言语识别率。可实现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蓝牙直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连移动设备，音频直推技术。手机app应用程序自我管理听能，具备定位查找功能。外形小巧，佩戴舒适。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55D02" w:rsidRPr="00E55D02" w:rsidTr="00E55D02">
        <w:trPr>
          <w:trHeight w:val="25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D02" w:rsidRPr="00E55D02" w:rsidRDefault="00E55D02" w:rsidP="00E55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耳鼻咽喉头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外科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人工耳蜗声音处理器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体式人工耳蜗声音处理器，双麦克风，可实现智能降噪，自动场景切换，尤其在噪声环境下可显著提高言语识别率。可实现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蓝牙直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连移动设备，音频直推技术。手机app应用程序自我管理听能，具备定位查找功能。IP68级别放水防尘等级。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体式设计，无需挂耳，没有按键，更加隐蔽，美观。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lastRenderedPageBreak/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 w:rsidRPr="00B75E98"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报名截止时间：202</w:t>
      </w:r>
      <w:r w:rsidR="003E5A8B" w:rsidRPr="00B75E98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B75E98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B75E98" w:rsidRPr="00B75E98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0505E6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B75E98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0505E6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B75E98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B75E98"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0505E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0505E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bookmarkStart w:id="6" w:name="_GoBack"/>
      <w:bookmarkEnd w:id="6"/>
      <w:r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505E6"/>
    <w:rsid w:val="00072F3C"/>
    <w:rsid w:val="000D4513"/>
    <w:rsid w:val="000E74F0"/>
    <w:rsid w:val="000F2D8D"/>
    <w:rsid w:val="000F6EC8"/>
    <w:rsid w:val="00143266"/>
    <w:rsid w:val="00145D3D"/>
    <w:rsid w:val="00160748"/>
    <w:rsid w:val="001879F7"/>
    <w:rsid w:val="002416EB"/>
    <w:rsid w:val="0028539A"/>
    <w:rsid w:val="002A5706"/>
    <w:rsid w:val="002B5DA4"/>
    <w:rsid w:val="002D59B2"/>
    <w:rsid w:val="002E0A69"/>
    <w:rsid w:val="00312179"/>
    <w:rsid w:val="003475BE"/>
    <w:rsid w:val="00371723"/>
    <w:rsid w:val="00391213"/>
    <w:rsid w:val="003E5A8B"/>
    <w:rsid w:val="00403589"/>
    <w:rsid w:val="00441CDE"/>
    <w:rsid w:val="0046092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D2634"/>
    <w:rsid w:val="007322A3"/>
    <w:rsid w:val="0073544B"/>
    <w:rsid w:val="00746EFA"/>
    <w:rsid w:val="007913B1"/>
    <w:rsid w:val="007B45E7"/>
    <w:rsid w:val="007B5459"/>
    <w:rsid w:val="007C0B15"/>
    <w:rsid w:val="007C7937"/>
    <w:rsid w:val="00802A8B"/>
    <w:rsid w:val="0081105E"/>
    <w:rsid w:val="008406F1"/>
    <w:rsid w:val="00850049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5E98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26EAA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532</Words>
  <Characters>3038</Characters>
  <Application>Microsoft Office Word</Application>
  <DocSecurity>0</DocSecurity>
  <Lines>25</Lines>
  <Paragraphs>7</Paragraphs>
  <ScaleCrop>false</ScaleCrop>
  <Company>HP Inc.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153</cp:revision>
  <dcterms:created xsi:type="dcterms:W3CDTF">2024-04-28T08:25:00Z</dcterms:created>
  <dcterms:modified xsi:type="dcterms:W3CDTF">2025-11-03T00:35:00Z</dcterms:modified>
</cp:coreProperties>
</file>