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A243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cstheme="minorEastAsia"/>
          <w:b/>
          <w:sz w:val="36"/>
          <w:szCs w:val="36"/>
        </w:rPr>
        <w:t xml:space="preserve">                           YDFYHC2026003</w:t>
      </w:r>
    </w:p>
    <w:p w14:paraId="2E779907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cstheme="minor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14:paraId="166FB8E3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cstheme="minorEastAsia"/>
          <w:b/>
          <w:sz w:val="36"/>
          <w:szCs w:val="36"/>
        </w:rPr>
        <w:t>一次性使用等离子手术电极公开遴选公告</w:t>
      </w:r>
      <w:bookmarkEnd w:id="0"/>
      <w:bookmarkEnd w:id="1"/>
    </w:p>
    <w:p w14:paraId="71CF944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cstheme="minorEastAsia"/>
          <w:b/>
          <w:sz w:val="36"/>
          <w:szCs w:val="36"/>
        </w:rPr>
        <w:t>（2026年1月21日）</w:t>
      </w:r>
    </w:p>
    <w:p w14:paraId="754CA588">
      <w:pPr>
        <w:pStyle w:val="2"/>
        <w:ind w:firstLine="210"/>
      </w:pPr>
    </w:p>
    <w:p w14:paraId="0BC2FEE2">
      <w:pPr>
        <w:pStyle w:val="12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项目名称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：</w:t>
      </w:r>
    </w:p>
    <w:tbl>
      <w:tblPr>
        <w:tblStyle w:val="6"/>
        <w:tblW w:w="78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980"/>
        <w:gridCol w:w="1300"/>
        <w:gridCol w:w="4160"/>
        <w:gridCol w:w="880"/>
      </w:tblGrid>
      <w:tr w14:paraId="4C611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8289223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EBA30A7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申请科室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4011D1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（通用名）</w:t>
            </w:r>
          </w:p>
        </w:tc>
        <w:tc>
          <w:tcPr>
            <w:tcW w:w="4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546DA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性能和参数要求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8F6ABF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预计年使用量</w:t>
            </w:r>
          </w:p>
        </w:tc>
      </w:tr>
      <w:tr w14:paraId="1D8A8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93C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6D6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耳鼻咽喉头颈外科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FF5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一次性使用等离子手术电极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D49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大通道吸引管腔，高效防堵，陶瓷头设计，耐久性高，具备滴注、吸引、切割、止血功能，其设计的弯折调整角度尤其适合腺样体消融时使用，直径≤4.5mm。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5E3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</w:t>
            </w:r>
          </w:p>
        </w:tc>
      </w:tr>
    </w:tbl>
    <w:p w14:paraId="128AA816">
      <w:pPr>
        <w:pStyle w:val="12"/>
        <w:widowControl/>
        <w:shd w:val="clear" w:color="auto" w:fill="FFFFFF"/>
        <w:spacing w:line="360" w:lineRule="auto"/>
        <w:ind w:left="510" w:firstLine="0"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</w:p>
    <w:p w14:paraId="2B04344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二、项目采购要求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：</w:t>
      </w:r>
    </w:p>
    <w:p w14:paraId="648ED29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要求的报名材料（纸质文件一份，PDF文件一份），并保证所提供的各种材料真实、有效、齐全，同时承担相应的法律责任。</w:t>
      </w:r>
    </w:p>
    <w:p w14:paraId="25717A1A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遴选要求：投标人须具备《中华人民共和国政府采购法》第22条规定的条件；遴选文件内容须含有但不限于下面内容，</w:t>
      </w:r>
      <w:r>
        <w:rPr>
          <w:rFonts w:hint="eastAsia" w:asciiTheme="minorEastAsia" w:hAnsiTheme="minorEastAsia" w:cstheme="minorEastAsia"/>
          <w:b/>
          <w:color w:val="000000" w:themeColor="text1"/>
          <w:kern w:val="0"/>
          <w:sz w:val="24"/>
          <w:szCs w:val="24"/>
        </w:rPr>
        <w:t>请按下列顺序装订，注明项目清单序号及名称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</w:rPr>
        <w:t>：</w:t>
      </w:r>
    </w:p>
    <w:p w14:paraId="5E1D9217">
      <w:pPr>
        <w:widowControl/>
        <w:shd w:val="clear" w:color="auto" w:fill="FFFFFF"/>
        <w:spacing w:line="360" w:lineRule="auto"/>
        <w:ind w:firstLine="480" w:firstLineChars="20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</w:rPr>
        <w:t>1、报价一览表：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或备注凭证一致）、单价、生产厂家（品牌）、注册证号、供应商名称、联系人姓名及联系方式、邮箱等。</w:t>
      </w:r>
    </w:p>
    <w:p w14:paraId="42FDFC3E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2、</w:t>
      </w:r>
      <w:bookmarkStart w:id="2" w:name="_Hlk107847716"/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企业信用承诺书（</w:t>
      </w: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请填写附件1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）</w:t>
      </w:r>
    </w:p>
    <w:bookmarkEnd w:id="2"/>
    <w:p w14:paraId="3A55AFEA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3、产品彩页、产品说明，注册证或备案凭证并附一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14:paraId="0BA2A900">
      <w:pPr>
        <w:widowControl/>
        <w:shd w:val="clear" w:color="auto" w:fill="FFFFFF"/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</w:rPr>
        <w:t>4、产品中标平台截图，截图信息必须包含：产品编码、产品名称、</w:t>
      </w:r>
      <w:r>
        <w:rPr>
          <w:rFonts w:hint="eastAsia" w:asciiTheme="minorEastAsia" w:hAnsiTheme="minorEastAsia" w:cstheme="minorEastAsia"/>
          <w:sz w:val="24"/>
          <w:szCs w:val="24"/>
        </w:rPr>
        <w:t>注册证号、规格型号、单位、价格、品牌（必须截全）。</w:t>
      </w:r>
    </w:p>
    <w:p w14:paraId="029F7D0E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5、报价表，内容包含：（</w:t>
      </w: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见附件2，可单独收费耗材的厂家必须提供27位国家码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）</w:t>
      </w:r>
      <w:r>
        <w:rPr>
          <w:rFonts w:hint="eastAsia" w:ascii="宋体" w:hAnsi="宋体" w:eastAsia="宋体"/>
          <w:szCs w:val="21"/>
        </w:rPr>
        <w:t>（</w:t>
      </w:r>
      <w:r>
        <w:rPr>
          <w:rFonts w:hint="eastAsia" w:ascii="宋体" w:hAnsi="宋体" w:eastAsia="宋体"/>
          <w:b/>
          <w:bCs/>
          <w:szCs w:val="21"/>
        </w:rPr>
        <w:t>单独excel电子文件一份</w:t>
      </w:r>
      <w:r>
        <w:rPr>
          <w:rFonts w:hint="eastAsia" w:ascii="宋体" w:hAnsi="宋体" w:eastAsia="宋体"/>
          <w:szCs w:val="21"/>
        </w:rPr>
        <w:t>，同整体pdf文件一起发邮件）</w:t>
      </w:r>
    </w:p>
    <w:p w14:paraId="187706C9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6、供应商资质，承诺中选后提供产品授权、厂家资质（若有中间级经销单位，需提供其授权书）</w:t>
      </w:r>
    </w:p>
    <w:p w14:paraId="01EA7E4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7、法人给业务员的授权书，附法人和业务员的身份证复印件。</w:t>
      </w:r>
    </w:p>
    <w:p w14:paraId="626909D5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8、其他医院（以省内三甲医院为主）合同复印件或相关发票（至少3家）。</w:t>
      </w:r>
    </w:p>
    <w:p w14:paraId="1D5FE926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9、用户名单、采购时间及联系人（部门）。医院有权随机抽取一家医院进行调查，如发现虚假信息作无效报名处理。</w:t>
      </w:r>
    </w:p>
    <w:p w14:paraId="2AA20D1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10、售后服务承诺，送货及时性及响应承诺等。</w:t>
      </w:r>
    </w:p>
    <w:p w14:paraId="180D6A0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11、遴选/谈判材料真实性及购销廉洁声明（</w:t>
      </w: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见附件3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）</w:t>
      </w:r>
    </w:p>
    <w:p w14:paraId="36D05F02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请将上述所有文件每页加盖公司公章后，扫描制作成一份pdf文件，以产品名称+报名单位+品牌命名，发送至下述相应联系人邮箱，一份纸质版材料交至采购中心403办公室夏老师。</w:t>
      </w: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报名资料需</w:t>
      </w:r>
      <w:bookmarkStart w:id="3" w:name="OLE_LINK2"/>
      <w:bookmarkStart w:id="4" w:name="OLE_LINK1"/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确认，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若因报名材料未及时提交、未按照本清单内容递交或未现场确认，</w:t>
      </w:r>
      <w:bookmarkStart w:id="5" w:name="OLE_LINK3"/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由供应商自行承担相应后果，视为自动放弃。</w:t>
      </w:r>
      <w:bookmarkEnd w:id="5"/>
    </w:p>
    <w:p w14:paraId="1E0C1793">
      <w:pPr>
        <w:widowControl/>
        <w:shd w:val="clear" w:color="auto" w:fill="FFFFFF"/>
        <w:spacing w:line="360" w:lineRule="auto"/>
        <w:ind w:firstLine="480" w:firstLineChars="20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联系人邮箱：</w:t>
      </w:r>
      <w:r>
        <w:fldChar w:fldCharType="begin"/>
      </w:r>
      <w:r>
        <w:instrText xml:space="preserve"> HYPERLINK "mailto:YDFYCGZX@126.com" </w:instrText>
      </w:r>
      <w:r>
        <w:fldChar w:fldCharType="separate"/>
      </w:r>
      <w:r>
        <w:rPr>
          <w:rStyle w:val="9"/>
          <w:rFonts w:hint="eastAsia" w:asciiTheme="minorEastAsia" w:hAnsiTheme="minorEastAsia" w:cstheme="minorEastAsia"/>
          <w:kern w:val="0"/>
          <w:sz w:val="24"/>
          <w:szCs w:val="24"/>
        </w:rPr>
        <w:t>YDFYCGZX@126.com</w:t>
      </w:r>
      <w:r>
        <w:rPr>
          <w:rStyle w:val="9"/>
          <w:rFonts w:hint="eastAsia" w:asciiTheme="minorEastAsia" w:hAnsiTheme="minorEastAsia" w:cstheme="minorEastAsia"/>
          <w:kern w:val="0"/>
          <w:sz w:val="24"/>
          <w:szCs w:val="24"/>
        </w:rPr>
        <w:fldChar w:fldCharType="end"/>
      </w:r>
    </w:p>
    <w:p w14:paraId="10E52890">
      <w:pPr>
        <w:pStyle w:val="2"/>
        <w:ind w:firstLine="480" w:firstLineChars="200"/>
        <w:rPr>
          <w:rFonts w:asciiTheme="minorHAnsi" w:hAnsiTheme="minorHAnsi"/>
          <w:szCs w:val="22"/>
        </w:rPr>
      </w:pPr>
      <w:r>
        <w:rPr>
          <w:rFonts w:hint="eastAsia" w:asciiTheme="minorEastAsia" w:hAnsiTheme="minorEastAsia" w:cstheme="minorEastAsia"/>
          <w:color w:val="0D0D0D"/>
          <w:kern w:val="0"/>
          <w:sz w:val="24"/>
        </w:rPr>
        <w:t>报名截止时间：2026年1月28</w:t>
      </w:r>
      <w:r>
        <w:rPr>
          <w:rFonts w:hint="eastAsia" w:asciiTheme="minorEastAsia" w:hAnsiTheme="minorEastAsia" w:cstheme="minorEastAsia"/>
          <w:color w:val="333333"/>
          <w:kern w:val="0"/>
          <w:sz w:val="24"/>
        </w:rPr>
        <w:t>日</w:t>
      </w:r>
    </w:p>
    <w:p w14:paraId="02CABA7D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三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、</w:t>
      </w: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：</w:t>
      </w:r>
    </w:p>
    <w:p w14:paraId="206B2A9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14:paraId="3130B3A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14:paraId="0546EB52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14:paraId="24D93FA3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四、本项目</w:t>
      </w: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  <w:u w:val="single"/>
        </w:rPr>
        <w:t>不接受</w:t>
      </w: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联合体投标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；</w:t>
      </w:r>
    </w:p>
    <w:p w14:paraId="155B826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五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、</w:t>
      </w: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付款方式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hint="eastAsia" w:asciiTheme="minorEastAsia" w:hAnsiTheme="minorEastAsia" w:cstheme="minorEastAsia"/>
          <w:sz w:val="24"/>
          <w:szCs w:val="24"/>
        </w:rPr>
        <w:t>。</w:t>
      </w:r>
    </w:p>
    <w:p w14:paraId="11FC7966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六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、</w:t>
      </w: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开标相关信息：</w:t>
      </w:r>
    </w:p>
    <w:p w14:paraId="6EC47305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请于院内公开遴选前十分钟带遴选文件与样品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</w:rPr>
        <w:t>一份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（密封盖章）送至现场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。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地点：扬州大学附属医院西区医院，具体会议室另行通知，逾期将不予接收。</w:t>
      </w:r>
    </w:p>
    <w:p w14:paraId="1CAF882D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0D0D0D"/>
          <w:kern w:val="0"/>
          <w:sz w:val="24"/>
          <w:szCs w:val="24"/>
        </w:rPr>
        <w:t>遴选时间：</w:t>
      </w:r>
      <w:bookmarkStart w:id="6" w:name="OLE_LINK6"/>
      <w:r>
        <w:rPr>
          <w:rFonts w:hint="eastAsia" w:asciiTheme="minorEastAsia" w:hAnsiTheme="minorEastAsia" w:cstheme="minorEastAsia"/>
          <w:color w:val="0D0D0D"/>
          <w:kern w:val="0"/>
          <w:sz w:val="24"/>
          <w:szCs w:val="24"/>
        </w:rPr>
        <w:t>另行通知</w:t>
      </w:r>
      <w:bookmarkEnd w:id="6"/>
      <w:r>
        <w:rPr>
          <w:rFonts w:hint="eastAsia" w:asciiTheme="minorEastAsia" w:hAnsiTheme="minorEastAsia" w:cstheme="minorEastAsia"/>
          <w:color w:val="0D0D0D"/>
          <w:kern w:val="0"/>
          <w:sz w:val="24"/>
          <w:szCs w:val="24"/>
        </w:rPr>
        <w:t>（北京时间）</w:t>
      </w:r>
    </w:p>
    <w:p w14:paraId="722EC7BA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color w:val="0D0D0D"/>
          <w:kern w:val="0"/>
          <w:sz w:val="24"/>
          <w:szCs w:val="24"/>
        </w:rPr>
        <w:t>采购</w:t>
      </w:r>
      <w:r>
        <w:rPr>
          <w:rFonts w:hint="eastAsia" w:asciiTheme="minorEastAsia" w:hAnsiTheme="minorEastAsia" w:cstheme="minorEastAsia"/>
          <w:sz w:val="24"/>
          <w:szCs w:val="24"/>
        </w:rPr>
        <w:t>联系人及电话：0514-82099552 夏老师</w:t>
      </w:r>
    </w:p>
    <w:p w14:paraId="5667EC71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地址：扬州市邗江中路368号扬大附院采购中心（行政楼403室）</w:t>
      </w:r>
    </w:p>
    <w:p w14:paraId="2B6AF413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 xml:space="preserve">                                 </w:t>
      </w:r>
    </w:p>
    <w:p w14:paraId="054ECA7A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 xml:space="preserve">                                 </w:t>
      </w:r>
    </w:p>
    <w:p w14:paraId="7B5FB8DF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 xml:space="preserve">                                    扬州大学附属医院</w:t>
      </w:r>
      <w:r>
        <w:rPr>
          <w:rFonts w:hint="eastAsia" w:asciiTheme="minorEastAsia" w:hAnsiTheme="minorEastAsia" w:cstheme="minorEastAsia"/>
          <w:kern w:val="0"/>
          <w:sz w:val="24"/>
        </w:rPr>
        <w:t>采购中心</w:t>
      </w:r>
    </w:p>
    <w:p w14:paraId="2E562643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 xml:space="preserve">                                   </w:t>
      </w:r>
      <w:r>
        <w:rPr>
          <w:rFonts w:hint="eastAsia" w:asciiTheme="minorEastAsia" w:hAnsiTheme="minorEastAsia" w:cstheme="minorEastAsia"/>
          <w:b/>
          <w:kern w:val="0"/>
          <w:sz w:val="24"/>
          <w:szCs w:val="24"/>
        </w:rPr>
        <w:t xml:space="preserve"> 2026年1月2</w:t>
      </w:r>
      <w:r>
        <w:rPr>
          <w:rFonts w:hint="eastAsia" w:asciiTheme="minorEastAsia" w:hAnsiTheme="minorEastAsia" w:cstheme="minorEastAsia"/>
          <w:b/>
          <w:kern w:val="0"/>
          <w:sz w:val="24"/>
          <w:szCs w:val="24"/>
          <w:lang w:val="en-US" w:eastAsia="zh-CN"/>
        </w:rPr>
        <w:t>1</w:t>
      </w:r>
      <w:bookmarkStart w:id="8" w:name="_GoBack"/>
      <w:bookmarkEnd w:id="8"/>
      <w:r>
        <w:rPr>
          <w:rFonts w:hint="eastAsia" w:asciiTheme="minorEastAsia" w:hAnsiTheme="minorEastAsia" w:cstheme="minorEastAsia"/>
          <w:b/>
          <w:kern w:val="0"/>
          <w:sz w:val="24"/>
          <w:szCs w:val="24"/>
        </w:rPr>
        <w:t>日</w:t>
      </w:r>
    </w:p>
    <w:p w14:paraId="6BF3F617">
      <w:pPr>
        <w:pStyle w:val="2"/>
        <w:ind w:firstLine="210"/>
      </w:pPr>
    </w:p>
    <w:p w14:paraId="06B98DA4">
      <w:pPr>
        <w:pStyle w:val="2"/>
        <w:ind w:firstLine="210"/>
      </w:pPr>
    </w:p>
    <w:p w14:paraId="6D5D2F55">
      <w:pPr>
        <w:pStyle w:val="2"/>
        <w:ind w:firstLine="210"/>
      </w:pPr>
    </w:p>
    <w:p w14:paraId="72EB434A">
      <w:pPr>
        <w:pStyle w:val="2"/>
        <w:ind w:firstLine="210"/>
      </w:pPr>
    </w:p>
    <w:p w14:paraId="778E5E6B">
      <w:pPr>
        <w:pStyle w:val="2"/>
        <w:ind w:firstLine="210"/>
      </w:pPr>
    </w:p>
    <w:p w14:paraId="0849FCB8">
      <w:pPr>
        <w:pStyle w:val="2"/>
        <w:ind w:firstLine="210"/>
      </w:pPr>
    </w:p>
    <w:p w14:paraId="5B29ED8F">
      <w:pPr>
        <w:pStyle w:val="2"/>
        <w:ind w:firstLine="210"/>
      </w:pPr>
    </w:p>
    <w:p w14:paraId="4A5C9F34">
      <w:pPr>
        <w:pStyle w:val="2"/>
        <w:ind w:firstLine="210"/>
      </w:pPr>
    </w:p>
    <w:p w14:paraId="2FCB63D5">
      <w:pPr>
        <w:pStyle w:val="2"/>
        <w:ind w:firstLine="210"/>
      </w:pPr>
    </w:p>
    <w:p w14:paraId="103628C6">
      <w:pPr>
        <w:pStyle w:val="2"/>
        <w:ind w:firstLine="210"/>
      </w:pPr>
    </w:p>
    <w:p w14:paraId="0A9FED5D">
      <w:pPr>
        <w:pStyle w:val="2"/>
        <w:ind w:firstLine="210"/>
      </w:pPr>
    </w:p>
    <w:p w14:paraId="765FAC74">
      <w:pPr>
        <w:pStyle w:val="2"/>
        <w:ind w:firstLine="210"/>
      </w:pPr>
    </w:p>
    <w:p w14:paraId="27AF6A03">
      <w:pPr>
        <w:pStyle w:val="2"/>
        <w:ind w:firstLine="210"/>
      </w:pPr>
    </w:p>
    <w:p w14:paraId="6657D902">
      <w:pPr>
        <w:pStyle w:val="2"/>
        <w:ind w:firstLine="210"/>
      </w:pPr>
    </w:p>
    <w:p w14:paraId="71920780">
      <w:pPr>
        <w:pStyle w:val="2"/>
        <w:ind w:firstLine="210"/>
      </w:pPr>
    </w:p>
    <w:p w14:paraId="16BC7FDF">
      <w:pPr>
        <w:pStyle w:val="2"/>
        <w:ind w:firstLine="210"/>
      </w:pPr>
    </w:p>
    <w:p w14:paraId="24EB6C52">
      <w:pPr>
        <w:pStyle w:val="2"/>
        <w:ind w:firstLine="210"/>
      </w:pPr>
    </w:p>
    <w:p w14:paraId="17494768">
      <w:pPr>
        <w:pStyle w:val="2"/>
        <w:ind w:firstLine="210"/>
      </w:pPr>
    </w:p>
    <w:p w14:paraId="3F6FFD3E">
      <w:pPr>
        <w:pStyle w:val="2"/>
        <w:ind w:firstLine="210"/>
      </w:pPr>
    </w:p>
    <w:p w14:paraId="67F6D174">
      <w:pPr>
        <w:pStyle w:val="2"/>
        <w:ind w:firstLine="210"/>
      </w:pPr>
    </w:p>
    <w:p w14:paraId="33F87323">
      <w:pPr>
        <w:pStyle w:val="2"/>
        <w:ind w:firstLine="210"/>
      </w:pPr>
    </w:p>
    <w:p w14:paraId="19012F2B">
      <w:pPr>
        <w:pStyle w:val="2"/>
        <w:ind w:firstLine="210"/>
      </w:pPr>
    </w:p>
    <w:p w14:paraId="6DEA76B3">
      <w:pPr>
        <w:pStyle w:val="2"/>
        <w:ind w:firstLine="210"/>
      </w:pPr>
    </w:p>
    <w:p w14:paraId="2CEA5A5B">
      <w:pPr>
        <w:pStyle w:val="2"/>
        <w:ind w:firstLine="210"/>
      </w:pPr>
    </w:p>
    <w:p w14:paraId="0C22242D">
      <w:pPr>
        <w:pStyle w:val="2"/>
        <w:ind w:firstLine="210"/>
      </w:pPr>
    </w:p>
    <w:p w14:paraId="68B9132E">
      <w:pPr>
        <w:pStyle w:val="2"/>
        <w:ind w:firstLine="210"/>
      </w:pPr>
    </w:p>
    <w:p w14:paraId="658326EA">
      <w:pPr>
        <w:pStyle w:val="2"/>
        <w:ind w:firstLine="210"/>
      </w:pPr>
    </w:p>
    <w:p w14:paraId="6B009981">
      <w:pPr>
        <w:pStyle w:val="2"/>
        <w:ind w:firstLine="210"/>
      </w:pPr>
    </w:p>
    <w:p w14:paraId="096457B6">
      <w:pPr>
        <w:pStyle w:val="2"/>
        <w:ind w:firstLine="210"/>
      </w:pPr>
    </w:p>
    <w:p w14:paraId="230A187A">
      <w:pPr>
        <w:pStyle w:val="2"/>
        <w:ind w:firstLine="210"/>
      </w:pPr>
    </w:p>
    <w:p w14:paraId="0CB0093D">
      <w:pPr>
        <w:pStyle w:val="2"/>
        <w:ind w:firstLine="210"/>
      </w:pPr>
    </w:p>
    <w:p w14:paraId="25139DB9">
      <w:pPr>
        <w:pStyle w:val="2"/>
        <w:ind w:firstLine="210"/>
      </w:pPr>
    </w:p>
    <w:p w14:paraId="32FF4575">
      <w:pPr>
        <w:pStyle w:val="2"/>
        <w:ind w:firstLine="210"/>
      </w:pPr>
    </w:p>
    <w:p w14:paraId="7AF7A8C8">
      <w:pPr>
        <w:pStyle w:val="2"/>
        <w:ind w:firstLine="210"/>
      </w:pPr>
    </w:p>
    <w:p w14:paraId="0440E342">
      <w:pPr>
        <w:pStyle w:val="12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7" w:name="_Hlk107847795"/>
      <w:r>
        <w:rPr>
          <w:rFonts w:ascii="方正仿宋_GBK" w:eastAsia="方正仿宋_GBK"/>
          <w:b/>
          <w:sz w:val="32"/>
        </w:rPr>
        <w:t>附件1：</w:t>
      </w:r>
    </w:p>
    <w:p w14:paraId="3850610C">
      <w:pPr>
        <w:pStyle w:val="12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3BCD7D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06B0E3D1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08FEB242">
            <w:pPr>
              <w:pStyle w:val="12"/>
              <w:adjustRightInd w:val="0"/>
              <w:spacing w:line="360" w:lineRule="exact"/>
              <w:ind w:firstLine="241" w:firstLineChars="100"/>
              <w:contextualSpacing/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1F605703">
            <w:pPr>
              <w:pStyle w:val="12"/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统一社会</w:t>
            </w:r>
          </w:p>
          <w:p w14:paraId="63F8895A">
            <w:pPr>
              <w:pStyle w:val="12"/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信用代码</w:t>
            </w:r>
          </w:p>
        </w:tc>
        <w:tc>
          <w:tcPr>
            <w:tcW w:w="2074" w:type="dxa"/>
            <w:vAlign w:val="center"/>
          </w:tcPr>
          <w:p w14:paraId="2C4E4B9F">
            <w:pPr>
              <w:pStyle w:val="12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0866C2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4B904545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7ECCA8C9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  <w:p w14:paraId="25B3BD7D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0A38303E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联系人</w:t>
            </w:r>
          </w:p>
        </w:tc>
        <w:tc>
          <w:tcPr>
            <w:tcW w:w="2074" w:type="dxa"/>
            <w:vAlign w:val="center"/>
          </w:tcPr>
          <w:p w14:paraId="5E0E7267">
            <w:pPr>
              <w:pStyle w:val="12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041436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3BBD599B">
            <w:pPr>
              <w:adjustRightInd w:val="0"/>
              <w:spacing w:line="360" w:lineRule="exact"/>
              <w:ind w:firstLine="239" w:firstLineChars="99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41875894">
            <w:pPr>
              <w:pStyle w:val="12"/>
              <w:adjustRightInd w:val="0"/>
              <w:spacing w:line="360" w:lineRule="exact"/>
              <w:ind w:firstLine="241" w:firstLineChars="100"/>
              <w:contextualSpacing/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  <w:p w14:paraId="18572B16">
            <w:pPr>
              <w:pStyle w:val="12"/>
              <w:adjustRightInd w:val="0"/>
              <w:spacing w:line="360" w:lineRule="exact"/>
              <w:ind w:firstLine="241" w:firstLineChars="100"/>
              <w:contextualSpacing/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3BA5C767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5418A94F">
            <w:pPr>
              <w:pStyle w:val="12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4D54AF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392EBA64">
            <w:pPr>
              <w:adjustRightInd w:val="0"/>
              <w:spacing w:line="360" w:lineRule="exact"/>
              <w:contextualSpacing/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诚信档案</w:t>
            </w:r>
          </w:p>
          <w:p w14:paraId="2A257EA3">
            <w:pPr>
              <w:adjustRightInd w:val="0"/>
              <w:spacing w:line="360" w:lineRule="exact"/>
              <w:contextualSpacing/>
              <w:jc w:val="center"/>
              <w:rPr>
                <w:rFonts w:ascii="方正仿宋_GBK" w:hAnsi="Calibri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14:paraId="0BA71976">
            <w:pPr>
              <w:pStyle w:val="12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  <w:p w14:paraId="58504963">
            <w:pPr>
              <w:pStyle w:val="12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  <w:p w14:paraId="415F5A85">
            <w:pPr>
              <w:pStyle w:val="12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  <w:p w14:paraId="4E2589FB">
            <w:pPr>
              <w:pStyle w:val="12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4787A4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07AF3BF4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方正仿宋_GBK" w:hAnsi="Calibri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2F4F0067">
            <w:pPr>
              <w:spacing w:line="440" w:lineRule="exact"/>
              <w:ind w:firstLine="600" w:firstLineChars="250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我公司自愿参加贵院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他违法违规行为，原承担一切法律责任，接受各级政府采购监管部门和有权机关的审查和处罚。</w:t>
            </w:r>
          </w:p>
          <w:p w14:paraId="18B112B3">
            <w:pPr>
              <w:spacing w:line="440" w:lineRule="exact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  <w:p w14:paraId="4EF22BCA">
            <w:pPr>
              <w:pStyle w:val="12"/>
              <w:adjustRightInd w:val="0"/>
              <w:spacing w:line="360" w:lineRule="exact"/>
              <w:ind w:firstLine="560"/>
              <w:contextualSpacing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  <w:p w14:paraId="1DB34E92">
            <w:pPr>
              <w:adjustRightInd w:val="0"/>
              <w:spacing w:line="480" w:lineRule="auto"/>
              <w:ind w:firstLine="240" w:firstLineChars="100"/>
              <w:contextualSpacing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企业名称（盖章）：</w:t>
            </w:r>
          </w:p>
          <w:p w14:paraId="75441181">
            <w:pPr>
              <w:adjustRightInd w:val="0"/>
              <w:spacing w:line="480" w:lineRule="auto"/>
              <w:ind w:firstLine="240" w:firstLineChars="100"/>
              <w:contextualSpacing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法定代表人（签字）：</w:t>
            </w:r>
          </w:p>
          <w:p w14:paraId="741E44AC">
            <w:pPr>
              <w:adjustRightInd w:val="0"/>
              <w:spacing w:line="480" w:lineRule="auto"/>
              <w:ind w:firstLine="3120" w:firstLineChars="1300"/>
              <w:contextualSpacing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二〇  年  月  日</w:t>
            </w:r>
          </w:p>
        </w:tc>
      </w:tr>
      <w:bookmarkEnd w:id="7"/>
    </w:tbl>
    <w:p w14:paraId="10C600F2">
      <w:pPr>
        <w:widowControl/>
        <w:jc w:val="left"/>
      </w:pPr>
    </w:p>
    <w:p w14:paraId="0B02F3DE">
      <w:pPr>
        <w:widowControl/>
        <w:jc w:val="left"/>
      </w:pPr>
    </w:p>
    <w:p w14:paraId="6FEA6F55">
      <w:pPr>
        <w:widowControl/>
        <w:jc w:val="left"/>
      </w:pPr>
    </w:p>
    <w:p w14:paraId="6D852C6F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14:paraId="5DC51DF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14:paraId="4BCFFA33"/>
    <w:tbl>
      <w:tblPr>
        <w:tblStyle w:val="7"/>
        <w:tblW w:w="996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14:paraId="1E33DA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</w:tcPr>
          <w:p w14:paraId="56F43031">
            <w:pPr>
              <w:rPr>
                <w:rFonts w:ascii="宋体" w:hAnsi="宋体" w:eastAsia="宋体" w:cs="Times New Roman"/>
                <w:color w:val="333333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14:paraId="37E2F1CB">
            <w:pPr>
              <w:rPr>
                <w:rFonts w:ascii="宋体" w:hAnsi="宋体" w:eastAsia="宋体" w:cs="Times New Roman"/>
                <w:color w:val="333333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产品名称</w:t>
            </w:r>
          </w:p>
          <w:p w14:paraId="5854456D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14:paraId="25AE3A5E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14:paraId="6A288379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14:paraId="56E64F82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注册证号</w:t>
            </w:r>
          </w:p>
        </w:tc>
        <w:tc>
          <w:tcPr>
            <w:tcW w:w="720" w:type="dxa"/>
          </w:tcPr>
          <w:p w14:paraId="03DE8E6E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810" w:type="dxa"/>
          </w:tcPr>
          <w:p w14:paraId="48BD7D2C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单价</w:t>
            </w:r>
          </w:p>
        </w:tc>
        <w:tc>
          <w:tcPr>
            <w:tcW w:w="840" w:type="dxa"/>
          </w:tcPr>
          <w:p w14:paraId="3C286896"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中标编码</w:t>
            </w:r>
          </w:p>
        </w:tc>
        <w:tc>
          <w:tcPr>
            <w:tcW w:w="795" w:type="dxa"/>
          </w:tcPr>
          <w:p w14:paraId="61C4AF01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医保编码</w:t>
            </w:r>
          </w:p>
        </w:tc>
        <w:tc>
          <w:tcPr>
            <w:tcW w:w="810" w:type="dxa"/>
          </w:tcPr>
          <w:p w14:paraId="0D827D00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物价编码</w:t>
            </w:r>
          </w:p>
        </w:tc>
        <w:tc>
          <w:tcPr>
            <w:tcW w:w="675" w:type="dxa"/>
            <w:vAlign w:val="center"/>
          </w:tcPr>
          <w:p w14:paraId="39EDF6E1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国家20位编码</w:t>
            </w:r>
          </w:p>
        </w:tc>
        <w:tc>
          <w:tcPr>
            <w:tcW w:w="675" w:type="dxa"/>
            <w:vAlign w:val="center"/>
          </w:tcPr>
          <w:p w14:paraId="2229A9EA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7位流水号</w:t>
            </w:r>
          </w:p>
        </w:tc>
      </w:tr>
      <w:tr w14:paraId="47E407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</w:tcPr>
          <w:p w14:paraId="44A2FAD3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4A67A43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246E65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3FEDABE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1ED6B40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</w:tcPr>
          <w:p w14:paraId="1B2FB977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</w:tcPr>
          <w:p w14:paraId="425C9581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</w:tcPr>
          <w:p w14:paraId="63ABEC56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</w:tcPr>
          <w:p w14:paraId="6216FB72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</w:tcPr>
          <w:p w14:paraId="52433876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</w:tcPr>
          <w:p w14:paraId="79014386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</w:tcPr>
          <w:p w14:paraId="0E622CA9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</w:tbl>
    <w:p w14:paraId="2A37B346">
      <w:pPr>
        <w:jc w:val="center"/>
        <w:rPr>
          <w:b/>
          <w:sz w:val="32"/>
          <w:szCs w:val="32"/>
        </w:rPr>
      </w:pPr>
    </w:p>
    <w:p w14:paraId="743091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14:paraId="3FE3BCD1"/>
    <w:tbl>
      <w:tblPr>
        <w:tblStyle w:val="7"/>
        <w:tblW w:w="930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14:paraId="4E8CBF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</w:tcPr>
          <w:p w14:paraId="3544AD06">
            <w:pPr>
              <w:rPr>
                <w:rFonts w:ascii="宋体" w:hAnsi="宋体" w:eastAsia="宋体" w:cs="Times New Roman"/>
                <w:color w:val="333333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14:paraId="49326562">
            <w:pPr>
              <w:rPr>
                <w:rFonts w:ascii="宋体" w:hAnsi="宋体" w:eastAsia="宋体" w:cs="Times New Roman"/>
                <w:color w:val="333333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产品名称</w:t>
            </w:r>
          </w:p>
          <w:p w14:paraId="6E35514B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14:paraId="18DD780A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14:paraId="7FE53666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14:paraId="5C9214A5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注册证号</w:t>
            </w:r>
          </w:p>
        </w:tc>
        <w:tc>
          <w:tcPr>
            <w:tcW w:w="720" w:type="dxa"/>
          </w:tcPr>
          <w:p w14:paraId="7DD64303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810" w:type="dxa"/>
          </w:tcPr>
          <w:p w14:paraId="2E23A2E2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单价</w:t>
            </w:r>
          </w:p>
        </w:tc>
        <w:tc>
          <w:tcPr>
            <w:tcW w:w="840" w:type="dxa"/>
          </w:tcPr>
          <w:p w14:paraId="223810DF"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中标编码</w:t>
            </w:r>
          </w:p>
        </w:tc>
        <w:tc>
          <w:tcPr>
            <w:tcW w:w="810" w:type="dxa"/>
          </w:tcPr>
          <w:p w14:paraId="018781F5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项目收费名称</w:t>
            </w:r>
          </w:p>
        </w:tc>
        <w:tc>
          <w:tcPr>
            <w:tcW w:w="810" w:type="dxa"/>
          </w:tcPr>
          <w:p w14:paraId="5FA0412E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项目物价编码</w:t>
            </w:r>
          </w:p>
        </w:tc>
        <w:tc>
          <w:tcPr>
            <w:tcW w:w="675" w:type="dxa"/>
          </w:tcPr>
          <w:p w14:paraId="0DCE5E20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项目收费标准</w:t>
            </w:r>
          </w:p>
        </w:tc>
      </w:tr>
      <w:tr w14:paraId="5B0471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</w:tcPr>
          <w:p w14:paraId="6E0CAFE5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6D67F378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746E555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96B7061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E19EB25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</w:tcPr>
          <w:p w14:paraId="5DF546A5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</w:tcPr>
          <w:p w14:paraId="583CD610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</w:tcPr>
          <w:p w14:paraId="1AEB919D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</w:tcPr>
          <w:p w14:paraId="6DBF27BC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</w:tcPr>
          <w:p w14:paraId="41C120B5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</w:tcPr>
          <w:p w14:paraId="410F1A68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</w:tbl>
    <w:p w14:paraId="4E5AE94E">
      <w:pPr>
        <w:jc w:val="center"/>
        <w:rPr>
          <w:b/>
          <w:sz w:val="32"/>
          <w:szCs w:val="32"/>
        </w:rPr>
      </w:pPr>
    </w:p>
    <w:p w14:paraId="514EF6D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14:paraId="75318A4A"/>
    <w:tbl>
      <w:tblPr>
        <w:tblStyle w:val="7"/>
        <w:tblpPr w:leftFromText="180" w:rightFromText="180" w:vertAnchor="text" w:horzAnchor="page" w:tblpX="1192" w:tblpY="322"/>
        <w:tblOverlap w:val="never"/>
        <w:tblW w:w="996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14:paraId="3F41BA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474A0CA4">
            <w:pPr>
              <w:rPr>
                <w:rFonts w:ascii="宋体" w:hAnsi="宋体" w:eastAsia="宋体" w:cs="Times New Roman"/>
                <w:color w:val="333333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14:paraId="3ED10E40">
            <w:pPr>
              <w:rPr>
                <w:rFonts w:ascii="宋体" w:hAnsi="宋体" w:eastAsia="宋体" w:cs="Times New Roman"/>
                <w:color w:val="333333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产品名称</w:t>
            </w:r>
          </w:p>
          <w:p w14:paraId="59B5DB07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14:paraId="49CEBBB1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14:paraId="744C29B8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14:paraId="3674ED78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注册证号</w:t>
            </w:r>
          </w:p>
        </w:tc>
        <w:tc>
          <w:tcPr>
            <w:tcW w:w="720" w:type="dxa"/>
          </w:tcPr>
          <w:p w14:paraId="01FABF5F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810" w:type="dxa"/>
          </w:tcPr>
          <w:p w14:paraId="6171B9D7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报价</w:t>
            </w:r>
          </w:p>
        </w:tc>
        <w:tc>
          <w:tcPr>
            <w:tcW w:w="840" w:type="dxa"/>
          </w:tcPr>
          <w:p w14:paraId="69996C39"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单人份价格</w:t>
            </w:r>
          </w:p>
        </w:tc>
        <w:tc>
          <w:tcPr>
            <w:tcW w:w="795" w:type="dxa"/>
          </w:tcPr>
          <w:p w14:paraId="3E43DAF5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中标编码</w:t>
            </w:r>
          </w:p>
        </w:tc>
        <w:tc>
          <w:tcPr>
            <w:tcW w:w="810" w:type="dxa"/>
          </w:tcPr>
          <w:p w14:paraId="37A63312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项目收费名称</w:t>
            </w:r>
          </w:p>
        </w:tc>
        <w:tc>
          <w:tcPr>
            <w:tcW w:w="675" w:type="dxa"/>
          </w:tcPr>
          <w:p w14:paraId="0703F80B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项目物价编码</w:t>
            </w:r>
          </w:p>
        </w:tc>
        <w:tc>
          <w:tcPr>
            <w:tcW w:w="675" w:type="dxa"/>
          </w:tcPr>
          <w:p w14:paraId="74CA143C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项目收费标准</w:t>
            </w:r>
          </w:p>
        </w:tc>
      </w:tr>
      <w:tr w14:paraId="23DB06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2AAA21AF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0E04B5F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FBEB75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7F00066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85CC271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</w:tcPr>
          <w:p w14:paraId="7CD72BAE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</w:tcPr>
          <w:p w14:paraId="2484C91D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</w:tcPr>
          <w:p w14:paraId="7B8B0039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</w:tcPr>
          <w:p w14:paraId="60E842EF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</w:tcPr>
          <w:p w14:paraId="2A8D759A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</w:tcPr>
          <w:p w14:paraId="6AF73DAC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</w:tcPr>
          <w:p w14:paraId="08268C0E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</w:tbl>
    <w:p w14:paraId="686A0EA7">
      <w:pPr>
        <w:pStyle w:val="5"/>
        <w:shd w:val="clear" w:color="auto" w:fill="FFFFFF"/>
        <w:spacing w:before="0" w:beforeAutospacing="0" w:after="156" w:afterLines="50" w:afterAutospacing="0" w:line="540" w:lineRule="atLeast"/>
        <w:rPr>
          <w:b/>
        </w:rPr>
      </w:pPr>
    </w:p>
    <w:p w14:paraId="38A9F0FF">
      <w:pPr>
        <w:pStyle w:val="5"/>
        <w:shd w:val="clear" w:color="auto" w:fill="FFFFFF"/>
        <w:spacing w:before="0" w:beforeAutospacing="0" w:after="156" w:afterLines="50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14:paraId="3D72750B">
      <w:pPr>
        <w:pStyle w:val="5"/>
        <w:numPr>
          <w:ilvl w:val="0"/>
          <w:numId w:val="2"/>
        </w:numPr>
        <w:shd w:val="clear" w:color="auto" w:fill="FFFFFF"/>
        <w:spacing w:before="0" w:beforeAutospacing="0" w:after="156" w:afterLines="50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③备注：可填不可收费、需备案、需报医保等详细情况。</w:t>
      </w:r>
    </w:p>
    <w:p w14:paraId="7F091A49">
      <w:pPr>
        <w:pStyle w:val="5"/>
        <w:shd w:val="clear" w:color="auto" w:fill="FFFFFF"/>
        <w:spacing w:before="0" w:beforeAutospacing="0" w:after="156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2702D00E">
      <w:pPr>
        <w:pStyle w:val="5"/>
        <w:shd w:val="clear" w:color="auto" w:fill="FFFFFF"/>
        <w:spacing w:before="0" w:beforeAutospacing="0" w:after="156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6C81D701">
      <w:pPr>
        <w:pStyle w:val="5"/>
        <w:shd w:val="clear" w:color="auto" w:fill="FFFFFF"/>
        <w:spacing w:before="0" w:beforeAutospacing="0" w:after="156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69193084">
      <w:pPr>
        <w:pStyle w:val="5"/>
        <w:shd w:val="clear" w:color="auto" w:fill="FFFFFF"/>
        <w:spacing w:before="0" w:beforeAutospacing="0" w:after="156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04E6C1B3">
      <w:pPr>
        <w:pStyle w:val="5"/>
        <w:numPr>
          <w:ilvl w:val="0"/>
          <w:numId w:val="2"/>
        </w:numPr>
        <w:shd w:val="clear" w:color="auto" w:fill="FFFFFF"/>
        <w:spacing w:before="0" w:beforeAutospacing="0" w:after="156" w:afterLines="50" w:afterAutospacing="0" w:line="360" w:lineRule="auto"/>
        <w:rPr>
          <w:rFonts w:asciiTheme="minorHAnsi" w:hAnsiTheme="minorHAnsi" w:eastAsiaTheme="minorEastAsia" w:cstheme="minorBidi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Cs w:val="22"/>
        </w:rPr>
        <w:t>耗材（试剂）按以下优先顺序排序：</w:t>
      </w:r>
    </w:p>
    <w:p w14:paraId="0CDFB10C">
      <w:pPr>
        <w:pStyle w:val="5"/>
        <w:shd w:val="clear" w:color="auto" w:fill="FFFFFF"/>
        <w:spacing w:before="0" w:beforeAutospacing="0" w:after="156" w:afterLines="50" w:afterAutospacing="0" w:line="360" w:lineRule="auto"/>
        <w:rPr>
          <w:rFonts w:asciiTheme="minorHAnsi" w:hAnsiTheme="minorHAnsi" w:eastAsiaTheme="minorEastAsia" w:cstheme="minorBidi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Cs w:val="22"/>
        </w:rPr>
        <w:t>（一）专机专用</w:t>
      </w:r>
    </w:p>
    <w:p w14:paraId="63D46957">
      <w:pPr>
        <w:pStyle w:val="5"/>
        <w:numPr>
          <w:ilvl w:val="0"/>
          <w:numId w:val="3"/>
        </w:numPr>
        <w:shd w:val="clear" w:color="auto" w:fill="FFFFFF"/>
        <w:spacing w:before="0" w:beforeAutospacing="0" w:after="156" w:afterLines="50" w:afterAutospacing="0" w:line="360" w:lineRule="auto"/>
        <w:rPr>
          <w:rFonts w:asciiTheme="minorHAnsi" w:hAnsiTheme="minorHAnsi" w:eastAsiaTheme="minorEastAsia" w:cstheme="minorBidi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Cs w:val="22"/>
        </w:rPr>
        <w:t>有标有医保（试剂项目收费）</w:t>
      </w:r>
    </w:p>
    <w:p w14:paraId="6B84EFD4">
      <w:pPr>
        <w:pStyle w:val="5"/>
        <w:numPr>
          <w:ilvl w:val="0"/>
          <w:numId w:val="3"/>
        </w:numPr>
        <w:shd w:val="clear" w:color="auto" w:fill="FFFFFF"/>
        <w:spacing w:before="0" w:beforeAutospacing="0" w:after="156" w:afterLines="50" w:afterAutospacing="0" w:line="360" w:lineRule="auto"/>
        <w:rPr>
          <w:rFonts w:asciiTheme="minorHAnsi" w:hAnsiTheme="minorHAnsi" w:eastAsiaTheme="minorEastAsia" w:cstheme="minorBidi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Cs w:val="22"/>
        </w:rPr>
        <w:t>有标无医保</w:t>
      </w:r>
    </w:p>
    <w:p w14:paraId="4283D3DB">
      <w:pPr>
        <w:pStyle w:val="5"/>
        <w:numPr>
          <w:ilvl w:val="0"/>
          <w:numId w:val="3"/>
        </w:numPr>
        <w:shd w:val="clear" w:color="auto" w:fill="FFFFFF"/>
        <w:spacing w:before="0" w:beforeAutospacing="0" w:after="156" w:afterLines="50" w:afterAutospacing="0" w:line="360" w:lineRule="auto"/>
        <w:rPr>
          <w:rFonts w:asciiTheme="minorHAnsi" w:hAnsiTheme="minorHAnsi" w:eastAsiaTheme="minorEastAsia" w:cstheme="minorBidi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Cs w:val="22"/>
        </w:rPr>
        <w:t>备案产品（别家医院备案成功的产品提供备案截图（含价格））</w:t>
      </w:r>
    </w:p>
    <w:p w14:paraId="04F53296">
      <w:pPr>
        <w:pStyle w:val="5"/>
        <w:numPr>
          <w:ilvl w:val="0"/>
          <w:numId w:val="3"/>
        </w:numPr>
        <w:shd w:val="clear" w:color="auto" w:fill="FFFFFF"/>
        <w:spacing w:before="0" w:beforeAutospacing="0" w:after="156" w:afterLines="50" w:afterAutospacing="0" w:line="360" w:lineRule="auto"/>
        <w:rPr>
          <w:rFonts w:asciiTheme="minorHAnsi" w:hAnsiTheme="minorHAnsi" w:eastAsiaTheme="minorEastAsia" w:cstheme="minorBidi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Cs w:val="22"/>
        </w:rPr>
        <w:t>未中标产品（提供其他地区中标、或三甲医院开票等价格依据、承诺本地域内最低价）</w:t>
      </w:r>
    </w:p>
    <w:p w14:paraId="08EC0058">
      <w:pPr>
        <w:pStyle w:val="5"/>
        <w:shd w:val="clear" w:color="auto" w:fill="FFFFFF"/>
        <w:spacing w:before="0" w:beforeAutospacing="0" w:after="156" w:afterLines="50" w:afterAutospacing="0" w:line="360" w:lineRule="auto"/>
        <w:rPr>
          <w:rFonts w:asciiTheme="minorHAnsi" w:hAnsiTheme="minorHAnsi" w:eastAsiaTheme="minorEastAsia" w:cstheme="minorBidi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Cs w:val="22"/>
        </w:rPr>
        <w:t>（二）非专机专用</w:t>
      </w:r>
    </w:p>
    <w:p w14:paraId="59120B04">
      <w:pPr>
        <w:pStyle w:val="5"/>
        <w:shd w:val="clear" w:color="auto" w:fill="FFFFFF"/>
        <w:spacing w:before="0" w:beforeAutospacing="0" w:after="156" w:afterLines="50" w:afterAutospacing="0" w:line="360" w:lineRule="auto"/>
        <w:rPr>
          <w:rFonts w:asciiTheme="minorHAnsi" w:hAnsiTheme="minorHAnsi" w:eastAsiaTheme="minorEastAsia" w:cstheme="minorBidi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Cs w:val="22"/>
        </w:rPr>
        <w:t>1、有标有医保（试剂项目收费）或新技术（提供新技术编号）</w:t>
      </w:r>
    </w:p>
    <w:p w14:paraId="4042731E">
      <w:pPr>
        <w:pStyle w:val="5"/>
        <w:shd w:val="clear" w:color="auto" w:fill="FFFFFF"/>
        <w:spacing w:before="0" w:beforeAutospacing="0" w:after="156" w:afterLines="50" w:afterAutospacing="0" w:line="360" w:lineRule="auto"/>
        <w:rPr>
          <w:rFonts w:asciiTheme="minorHAnsi" w:hAnsiTheme="minorHAnsi" w:eastAsiaTheme="minorEastAsia" w:cstheme="minorBidi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Cs w:val="22"/>
        </w:rPr>
        <w:t>2、有标无医保</w:t>
      </w:r>
    </w:p>
    <w:p w14:paraId="7DB1855C">
      <w:pPr>
        <w:pStyle w:val="5"/>
        <w:shd w:val="clear" w:color="auto" w:fill="FFFFFF"/>
        <w:spacing w:before="0" w:beforeAutospacing="0" w:after="156" w:afterLines="50" w:afterAutospacing="0" w:line="360" w:lineRule="auto"/>
        <w:rPr>
          <w:rFonts w:asciiTheme="minorHAnsi" w:hAnsiTheme="minorHAnsi" w:eastAsiaTheme="minorEastAsia" w:cstheme="minorBidi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Cs w:val="22"/>
        </w:rPr>
        <w:t>3、备案产品（别家医院备案成功的产品提供备案截图（含价格））</w:t>
      </w:r>
    </w:p>
    <w:p w14:paraId="68790E96">
      <w:pPr>
        <w:pStyle w:val="5"/>
        <w:shd w:val="clear" w:color="auto" w:fill="FFFFFF"/>
        <w:spacing w:before="0" w:beforeAutospacing="0" w:after="156" w:afterLines="50" w:afterAutospacing="0" w:line="360" w:lineRule="auto"/>
        <w:rPr>
          <w:rFonts w:asciiTheme="minorHAnsi" w:hAnsiTheme="minorHAnsi" w:eastAsiaTheme="minorEastAsia" w:cstheme="minorBidi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Cs w:val="22"/>
        </w:rPr>
        <w:t>4、未中标产品（提供其他地区中标、或三甲医院开票等价格依据、承诺本地域内最低价）</w:t>
      </w:r>
    </w:p>
    <w:p w14:paraId="25731686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1C293079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 w14:paraId="2A7014DF">
      <w:pPr>
        <w:pStyle w:val="12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附件</w:t>
      </w:r>
      <w:r>
        <w:rPr>
          <w:rFonts w:ascii="宋体" w:hAnsi="宋体" w:eastAsia="宋体"/>
          <w:bCs/>
          <w:sz w:val="28"/>
          <w:szCs w:val="28"/>
        </w:rPr>
        <w:t>3</w:t>
      </w:r>
      <w:r>
        <w:rPr>
          <w:rFonts w:hint="eastAsia" w:ascii="宋体" w:hAnsi="宋体" w:eastAsia="宋体"/>
          <w:bCs/>
          <w:sz w:val="28"/>
          <w:szCs w:val="28"/>
        </w:rPr>
        <w:t>：院内谈判材料真实性及购销廉洁声明</w:t>
      </w:r>
    </w:p>
    <w:p w14:paraId="014AA10D">
      <w:pPr>
        <w:pStyle w:val="12"/>
        <w:adjustRightInd w:val="0"/>
        <w:snapToGrid w:val="0"/>
        <w:spacing w:before="160" w:after="160" w:line="288" w:lineRule="auto"/>
        <w:ind w:firstLine="0" w:firstLineChars="0"/>
        <w:rPr>
          <w:rFonts w:ascii="宋体" w:hAnsi="宋体" w:eastAsia="宋体"/>
          <w:bCs/>
          <w:szCs w:val="21"/>
        </w:rPr>
      </w:pPr>
    </w:p>
    <w:p w14:paraId="390C39C5">
      <w:pPr>
        <w:pStyle w:val="12"/>
        <w:adjustRightInd w:val="0"/>
        <w:snapToGrid w:val="0"/>
        <w:spacing w:before="160" w:after="160" w:line="288" w:lineRule="auto"/>
        <w:ind w:firstLine="0" w:firstLineChars="0"/>
        <w:jc w:val="center"/>
        <w:rPr>
          <w:rFonts w:ascii="宋体" w:hAnsi="宋体" w:eastAsia="宋体"/>
          <w:bCs/>
          <w:sz w:val="36"/>
          <w:szCs w:val="21"/>
        </w:rPr>
      </w:pPr>
      <w:r>
        <w:rPr>
          <w:rFonts w:hint="eastAsia" w:ascii="宋体" w:hAnsi="宋体" w:eastAsia="宋体"/>
          <w:bCs/>
          <w:sz w:val="36"/>
          <w:szCs w:val="21"/>
        </w:rPr>
        <w:t>承诺书</w:t>
      </w:r>
    </w:p>
    <w:p w14:paraId="7E926032">
      <w:pPr>
        <w:pStyle w:val="12"/>
        <w:adjustRightInd w:val="0"/>
        <w:snapToGrid w:val="0"/>
        <w:spacing w:before="160" w:after="160" w:line="288" w:lineRule="auto"/>
        <w:ind w:firstLine="0" w:firstLineChars="0"/>
        <w:rPr>
          <w:sz w:val="24"/>
        </w:rPr>
      </w:pPr>
    </w:p>
    <w:p w14:paraId="24371D07">
      <w:pPr>
        <w:pStyle w:val="12"/>
        <w:adjustRightInd w:val="0"/>
        <w:snapToGrid w:val="0"/>
        <w:spacing w:before="160" w:after="160" w:line="288" w:lineRule="auto"/>
        <w:ind w:firstLine="0" w:firstLineChars="0"/>
        <w:rPr>
          <w:sz w:val="24"/>
        </w:rPr>
      </w:pPr>
      <w:r>
        <w:rPr>
          <w:rFonts w:hint="eastAsia"/>
          <w:sz w:val="24"/>
        </w:rPr>
        <w:t>扬州大学附属医院：</w:t>
      </w:r>
    </w:p>
    <w:p w14:paraId="0C224C9E">
      <w:pPr>
        <w:pStyle w:val="12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针对贵院此次遴选，我公司郑重承诺：所提供资料（以骑缝章为准）真实有效，无任何虚假成分。如有虚假，由此产生的一切后果由本公司承担。</w:t>
      </w:r>
    </w:p>
    <w:p w14:paraId="6D45FAF2">
      <w:pPr>
        <w:pStyle w:val="12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45EEFD7B">
      <w:pPr>
        <w:pStyle w:val="12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一、我方按照《民法典》及本承诺购销医用耗材、试剂。</w:t>
      </w:r>
    </w:p>
    <w:p w14:paraId="353737DD">
      <w:pPr>
        <w:pStyle w:val="12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14:paraId="0FC5AE7B">
      <w:pPr>
        <w:pStyle w:val="12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5BF4278D">
      <w:pPr>
        <w:pStyle w:val="12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四、我方如违反本承诺，一经发现，医院有权终止购销合同，并向有关卫健行政部门报告。如我方被列入商业贿赂不良记录，则严格按照《国家卫生计生委关于建立医药购销领域商业贿赂不良记录的规定》（国卫法制发[2013]50号）相关规定处理。</w:t>
      </w:r>
    </w:p>
    <w:p w14:paraId="7AE1354E">
      <w:pPr>
        <w:pStyle w:val="12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五、本承诺作为产品购销合同的重要组成部分，与购销合同一并执行，具有同等法律效力。</w:t>
      </w:r>
    </w:p>
    <w:p w14:paraId="1C21EB86">
      <w:pPr>
        <w:pStyle w:val="12"/>
        <w:adjustRightInd w:val="0"/>
        <w:snapToGrid w:val="0"/>
        <w:spacing w:before="160" w:after="160" w:line="288" w:lineRule="auto"/>
        <w:ind w:firstLine="0" w:firstLineChars="0"/>
        <w:rPr>
          <w:sz w:val="24"/>
        </w:rPr>
      </w:pPr>
    </w:p>
    <w:p w14:paraId="2DEAB696">
      <w:pPr>
        <w:pStyle w:val="12"/>
        <w:adjustRightInd w:val="0"/>
        <w:spacing w:before="160" w:after="160"/>
        <w:ind w:firstLine="0" w:firstLineChars="0"/>
        <w:contextualSpacing/>
        <w:rPr>
          <w:sz w:val="24"/>
        </w:rPr>
      </w:pPr>
    </w:p>
    <w:p w14:paraId="5050A344">
      <w:pPr>
        <w:pStyle w:val="12"/>
        <w:adjustRightInd w:val="0"/>
        <w:spacing w:before="160" w:after="160"/>
        <w:ind w:firstLine="0" w:firstLineChars="0"/>
        <w:contextualSpacing/>
        <w:rPr>
          <w:sz w:val="24"/>
        </w:rPr>
      </w:pPr>
    </w:p>
    <w:p w14:paraId="13A8E887">
      <w:pPr>
        <w:pStyle w:val="12"/>
        <w:adjustRightInd w:val="0"/>
        <w:spacing w:before="160" w:after="160"/>
        <w:ind w:firstLine="0" w:firstLineChars="0"/>
        <w:contextualSpacing/>
        <w:jc w:val="right"/>
        <w:rPr>
          <w:sz w:val="24"/>
        </w:rPr>
      </w:pPr>
    </w:p>
    <w:p w14:paraId="30914269">
      <w:pPr>
        <w:pStyle w:val="12"/>
        <w:adjustRightInd w:val="0"/>
        <w:spacing w:before="160" w:after="160"/>
        <w:ind w:firstLine="0" w:firstLineChars="0"/>
        <w:contextualSpacing/>
        <w:jc w:val="right"/>
        <w:rPr>
          <w:sz w:val="24"/>
        </w:rPr>
      </w:pPr>
    </w:p>
    <w:p w14:paraId="4690B47D">
      <w:pPr>
        <w:pStyle w:val="12"/>
        <w:adjustRightInd w:val="0"/>
        <w:spacing w:before="160" w:after="160"/>
        <w:ind w:firstLine="0" w:firstLineChars="0"/>
        <w:contextualSpacing/>
        <w:jc w:val="right"/>
        <w:rPr>
          <w:sz w:val="24"/>
        </w:rPr>
      </w:pPr>
      <w:r>
        <w:rPr>
          <w:rFonts w:hint="eastAsia"/>
          <w:sz w:val="24"/>
        </w:rPr>
        <w:t>公司（签章）</w:t>
      </w:r>
    </w:p>
    <w:p w14:paraId="46B503CA">
      <w:pPr>
        <w:pStyle w:val="12"/>
        <w:adjustRightInd w:val="0"/>
        <w:spacing w:before="160" w:after="160"/>
        <w:ind w:firstLine="0" w:firstLineChars="0"/>
        <w:contextualSpacing/>
        <w:jc w:val="right"/>
        <w:rPr>
          <w:sz w:val="24"/>
        </w:rPr>
      </w:pPr>
      <w:r>
        <w:rPr>
          <w:rFonts w:hint="eastAsia"/>
          <w:sz w:val="24"/>
        </w:rPr>
        <w:t>年  月  日</w:t>
      </w:r>
    </w:p>
    <w:p w14:paraId="4DB05B0A"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p w14:paraId="461DB9EB">
      <w:pPr>
        <w:rPr>
          <w:bCs/>
        </w:rPr>
      </w:pPr>
    </w:p>
    <w:p w14:paraId="0764020F">
      <w:pPr>
        <w:pStyle w:val="2"/>
        <w:ind w:firstLine="210"/>
      </w:pPr>
    </w:p>
    <w:p w14:paraId="34A7E360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KSOF706E71A8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multilevel"/>
    <w:tmpl w:val="24AF7474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D4513"/>
    <w:rsid w:val="000E74F0"/>
    <w:rsid w:val="000F2D8D"/>
    <w:rsid w:val="000F6EC8"/>
    <w:rsid w:val="00140930"/>
    <w:rsid w:val="00143266"/>
    <w:rsid w:val="00160748"/>
    <w:rsid w:val="00182B61"/>
    <w:rsid w:val="001879F7"/>
    <w:rsid w:val="002416EB"/>
    <w:rsid w:val="0028539A"/>
    <w:rsid w:val="002A5706"/>
    <w:rsid w:val="002B5DA4"/>
    <w:rsid w:val="002D59B2"/>
    <w:rsid w:val="002E0A69"/>
    <w:rsid w:val="00312179"/>
    <w:rsid w:val="00371723"/>
    <w:rsid w:val="003A0596"/>
    <w:rsid w:val="003A11D0"/>
    <w:rsid w:val="003A5499"/>
    <w:rsid w:val="003E5A8B"/>
    <w:rsid w:val="00403589"/>
    <w:rsid w:val="0041048E"/>
    <w:rsid w:val="00441CDE"/>
    <w:rsid w:val="00481FCC"/>
    <w:rsid w:val="00486680"/>
    <w:rsid w:val="004C576A"/>
    <w:rsid w:val="004E014E"/>
    <w:rsid w:val="004E4680"/>
    <w:rsid w:val="004E5040"/>
    <w:rsid w:val="00516481"/>
    <w:rsid w:val="00540BA8"/>
    <w:rsid w:val="00542DC5"/>
    <w:rsid w:val="0054600D"/>
    <w:rsid w:val="00566269"/>
    <w:rsid w:val="00576FFC"/>
    <w:rsid w:val="00581A21"/>
    <w:rsid w:val="005908A6"/>
    <w:rsid w:val="00590B48"/>
    <w:rsid w:val="005C4CF9"/>
    <w:rsid w:val="005E4418"/>
    <w:rsid w:val="005F05FB"/>
    <w:rsid w:val="006022D8"/>
    <w:rsid w:val="00622EEA"/>
    <w:rsid w:val="0062344C"/>
    <w:rsid w:val="00642AC8"/>
    <w:rsid w:val="006527F4"/>
    <w:rsid w:val="006751DF"/>
    <w:rsid w:val="0068035C"/>
    <w:rsid w:val="006B15D0"/>
    <w:rsid w:val="006D2634"/>
    <w:rsid w:val="007322A3"/>
    <w:rsid w:val="0073544B"/>
    <w:rsid w:val="00740681"/>
    <w:rsid w:val="00746EFA"/>
    <w:rsid w:val="00752BE6"/>
    <w:rsid w:val="007913B1"/>
    <w:rsid w:val="007B45E7"/>
    <w:rsid w:val="007B5459"/>
    <w:rsid w:val="007C0B15"/>
    <w:rsid w:val="007C7937"/>
    <w:rsid w:val="007F79CA"/>
    <w:rsid w:val="00802A8B"/>
    <w:rsid w:val="0081105E"/>
    <w:rsid w:val="0083137F"/>
    <w:rsid w:val="008406F1"/>
    <w:rsid w:val="00842812"/>
    <w:rsid w:val="00850049"/>
    <w:rsid w:val="00873C96"/>
    <w:rsid w:val="00873EF6"/>
    <w:rsid w:val="00880AB0"/>
    <w:rsid w:val="008A1258"/>
    <w:rsid w:val="008B22A7"/>
    <w:rsid w:val="008B2461"/>
    <w:rsid w:val="008C09CE"/>
    <w:rsid w:val="008D500A"/>
    <w:rsid w:val="008F3E3B"/>
    <w:rsid w:val="009160D7"/>
    <w:rsid w:val="00922774"/>
    <w:rsid w:val="00963E73"/>
    <w:rsid w:val="00997631"/>
    <w:rsid w:val="009F0F69"/>
    <w:rsid w:val="00A846D3"/>
    <w:rsid w:val="00AA3841"/>
    <w:rsid w:val="00AB5A18"/>
    <w:rsid w:val="00B115D0"/>
    <w:rsid w:val="00B2435B"/>
    <w:rsid w:val="00B454F0"/>
    <w:rsid w:val="00B56997"/>
    <w:rsid w:val="00B648F2"/>
    <w:rsid w:val="00B77765"/>
    <w:rsid w:val="00BA6D32"/>
    <w:rsid w:val="00BD39B0"/>
    <w:rsid w:val="00BD4708"/>
    <w:rsid w:val="00BE1725"/>
    <w:rsid w:val="00BE5A3E"/>
    <w:rsid w:val="00C4283C"/>
    <w:rsid w:val="00C532CD"/>
    <w:rsid w:val="00C60605"/>
    <w:rsid w:val="00C60F77"/>
    <w:rsid w:val="00C614CF"/>
    <w:rsid w:val="00C75411"/>
    <w:rsid w:val="00C7706E"/>
    <w:rsid w:val="00C80EA4"/>
    <w:rsid w:val="00CC4243"/>
    <w:rsid w:val="00CF7A00"/>
    <w:rsid w:val="00D00B1E"/>
    <w:rsid w:val="00D13768"/>
    <w:rsid w:val="00D26CC7"/>
    <w:rsid w:val="00D32164"/>
    <w:rsid w:val="00D34B68"/>
    <w:rsid w:val="00D5524F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611B9"/>
    <w:rsid w:val="00E67038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73B1B"/>
    <w:rsid w:val="00F807FE"/>
    <w:rsid w:val="00FB5C56"/>
    <w:rsid w:val="00FB62E3"/>
    <w:rsid w:val="00FD06F7"/>
    <w:rsid w:val="00FD3DA8"/>
    <w:rsid w:val="00FF08F9"/>
    <w:rsid w:val="2FEC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link w:val="11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3">
    <w:name w:val="Body Text"/>
    <w:basedOn w:val="1"/>
    <w:link w:val="10"/>
    <w:semiHidden/>
    <w:unhideWhenUsed/>
    <w:uiPriority w:val="99"/>
    <w:pPr>
      <w:spacing w:after="120"/>
    </w:p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7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正文文本 Char"/>
    <w:basedOn w:val="8"/>
    <w:link w:val="3"/>
    <w:semiHidden/>
    <w:uiPriority w:val="99"/>
  </w:style>
  <w:style w:type="character" w:customStyle="1" w:styleId="11">
    <w:name w:val="正文首行缩进 Char"/>
    <w:basedOn w:val="10"/>
    <w:link w:val="2"/>
    <w:uiPriority w:val="0"/>
    <w:rPr>
      <w:rFonts w:ascii="Times New Roman" w:hAnsi="Times New Roman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7</Pages>
  <Words>2696</Words>
  <Characters>2819</Characters>
  <Lines>23</Lines>
  <Paragraphs>6</Paragraphs>
  <TotalTime>576</TotalTime>
  <ScaleCrop>false</ScaleCrop>
  <LinksUpToDate>false</LinksUpToDate>
  <CharactersWithSpaces>2997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2024-04-28T08:25:00Z</dcterms:created>
  <dc:creator>admin</dc:creator>
  <cp:lastModifiedBy>admin</cp:lastModifiedBy>
  <dcterms:modified xsi:type="dcterms:W3CDTF">2026-01-21T07:46:38Z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eyJoZGlkIjoiNDQ1NTkyZjNmNGUwY2FkMmU1MGJlYjc2NTQ4NGZmODMifQ==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AA8EC85B85374B4BA4035FAB4910C859_12</vt:lpwstr>
  </property>
</Properties>
</file>