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960"/>
        <w:gridCol w:w="1080"/>
        <w:gridCol w:w="1125"/>
        <w:gridCol w:w="1230"/>
        <w:gridCol w:w="2760"/>
        <w:gridCol w:w="1635"/>
        <w:gridCol w:w="1410"/>
      </w:tblGrid>
      <w:tr w14:paraId="3315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扬州大学附属医院东区一键报警系统</w:t>
            </w:r>
            <w:bookmarkStart w:id="0" w:name="_GoBack"/>
            <w:bookmarkEnd w:id="0"/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481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1E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436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5C07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A11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D98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BF9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C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巡查区城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修复时间</w:t>
            </w:r>
          </w:p>
        </w:tc>
      </w:tr>
      <w:tr w14:paraId="1C07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1号楼一楼抢救室报警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41F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B19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42F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9D4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4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3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7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1号楼一楼急诊室1报警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FC6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338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B97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66D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7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C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7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F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1号楼一楼急诊室2报警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A30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12A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F5F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27D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4E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E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3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4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1号楼一楼急诊室3报警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AE6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EAC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76B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AAC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6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E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2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1号楼一楼急诊室4报警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F53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C19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161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BD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C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5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5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1号楼一楼急诊室5报警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AEF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8A7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292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39A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C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A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1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D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1号楼一楼急诊室6报警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456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63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709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C27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B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0F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4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E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1号楼一楼急诊室7报警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14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C9F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F8E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10A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25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0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E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5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1号楼一楼门诊-站式报警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E53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5BA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F87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F9F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7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4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E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1号楼一楼抽血处报警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8A2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BD7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40D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B6B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4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F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E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D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1号楼一楼急诊输液室报警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5AB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E8F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6B2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7AC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C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A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A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1号楼一楼急诊分诊台报警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2FD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B3C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ACF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399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9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5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A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1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1号楼二楼门诊内科分诊台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026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2E6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9A4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807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D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C6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B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1号楼门诊2FC区分诊台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538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808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DDA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53F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F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F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A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1号楼门诊2FD区分诊台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66E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5AE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0DC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98A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4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9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5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1号楼门诊3FB区分诊台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373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6F5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F83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71B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9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6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9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1号楼门诊3FC区分诊台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C4D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E8E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B55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FDC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86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0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0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1号楼门诊3FD区分诊台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F09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BB3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B53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FB7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F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EB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08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1号楼门诊3FE区分诊台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34F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DFC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CA1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C46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36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A8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6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1号楼门诊4FA区分诊台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64B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DB9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D92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AE4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8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B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8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1号楼门诊4FB区分诊台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31B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46D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14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B49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1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B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3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1号楼门诊4FD区分诊台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3BF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592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F13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538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0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7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1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1号楼门诊4FC区分诊台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3FF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013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594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4EB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1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6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2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号楼门诊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口腔科分诊台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D3A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6D8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665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01A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一切正常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B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7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2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3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1号楼双电梯西报警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5BA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928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7BF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32B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8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5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9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号楼双电梯东报警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4A7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E9C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F2C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B66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B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C3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B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1号楼西电梯报警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733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628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D24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18F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8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F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0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1号楼一楼母婴室报警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D34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5D6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B51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C48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4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B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3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2号楼西货梯报警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628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D38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329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CAD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0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2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8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号楼南电梯报警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F42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3B7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028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180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F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1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2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2号楼北电梯报警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197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291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1BC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E70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9B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1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0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号楼一楼大厅报警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775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F62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125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29B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A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B7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3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9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2号楼一楼护士站报警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992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D76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C51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951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E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F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3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2号楼一楼收费处报警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D41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9D2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9C5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DA4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53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B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C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3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2号楼二楼护士站报警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14A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56E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BC2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8B5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3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76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4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2号楼三楼护士站报警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CD1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87D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6ED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970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2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3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0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F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2号楼四楼护士站报警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D3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8BE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EA8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E92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6B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C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2号楼五楼护士站报警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8EF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536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CE7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4BC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5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2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C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2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2号楼六楼护士站报警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AF3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0DD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79B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FAC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02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7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A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9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2号楼七楼护士站报警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FA1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E18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21A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6E2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5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8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1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号楼八楼护士站报警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C9B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80A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9EE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5BD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0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BF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A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F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2号楼九楼护士站报警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B22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928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58B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C54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8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D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1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2号楼十楼护士站报警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E1F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BDC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CC3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52C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F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70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1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A73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289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2A9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A7C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C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7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C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B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4号楼二楼护士站报警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887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C4B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449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618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1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3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2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4号楼三楼护士站报警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2A5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1E8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F00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FE5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F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8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B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6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4号楼四楼护士站报警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8ED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EC5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1A4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2BF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4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8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B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4号楼五楼护士站报警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142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759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EC2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0EC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A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A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4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4号楼六楼护士站报警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B9B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4E6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407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BEA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9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E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F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E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5号楼电梯报警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2F8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11F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B72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3E8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D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9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7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6号楼东电梯报警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5D7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DE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4AA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542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5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D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8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0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6号楼西电梯报警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B48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16B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E02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071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C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F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5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楼护士站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CB1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142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D2D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075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6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8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号楼南电梯报警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842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1C6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DDD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C0B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9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9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3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7号楼北电梯报警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7AA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F57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E12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8E8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7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E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2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D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7号楼一楼护士站报警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9C5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558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6A6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D09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0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1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B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7号楼二楼护士站报警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7C7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103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AEE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1DA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3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0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4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7号楼三楼护士站报警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8FC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CB5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EC8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38E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D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4F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A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7号楼四楼护士站报警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83A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1E0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A12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42E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3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2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D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E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7号楼五楼护士站报警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302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82E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D35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628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0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D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7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7号楼六楼护士站报警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7E6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7ED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FFF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E8E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实时正常、回放无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7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4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5A6B4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60389"/>
    <w:rsid w:val="365F45F9"/>
    <w:rsid w:val="60E8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921</Characters>
  <Lines>0</Lines>
  <Paragraphs>0</Paragraphs>
  <TotalTime>10</TotalTime>
  <ScaleCrop>false</ScaleCrop>
  <LinksUpToDate>false</LinksUpToDate>
  <CharactersWithSpaces>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2025-12-14T03:59:00Z</dcterms:created>
  <dc:creator>Administrator</dc:creator>
  <cp:lastModifiedBy>春扬</cp:lastModifiedBy>
  <dcterms:modified xsi:type="dcterms:W3CDTF">2025-12-14T06:34:18Z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eyJoZGlkIjoiYjk1ODhhNTFjNzYxYjBlZWM5MDhhMTNlN2MzYmY2MTUiLCJ1c2VySWQiOiIzMDE1MTMxNDkifQ==</vt:lpwstr>
  </property>
  <property fmtid="{D5CDD505-2E9C-101B-9397-08002B2CF9AE}" pid="4" name="ICV">
    <vt:lpwstr>187DE8E4AEEC47759EDD18252D708926_12</vt:lpwstr>
  </property>
</Properties>
</file>